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E17" w:rsidRDefault="00673E17" w:rsidP="00673E17">
      <w:pPr>
        <w:shd w:val="clear" w:color="auto" w:fill="FFFFFF"/>
        <w:spacing w:after="135" w:line="240" w:lineRule="auto"/>
        <w:rPr>
          <w:rFonts w:ascii="Helvetica" w:eastAsia="Times New Roman" w:hAnsi="Helvetica" w:cs="Helvetica"/>
          <w:b/>
          <w:bCs/>
          <w:color w:val="333333"/>
          <w:sz w:val="21"/>
          <w:lang w:eastAsia="ru-RU"/>
        </w:rPr>
      </w:pPr>
    </w:p>
    <w:p w:rsidR="00673E17" w:rsidRDefault="00673E17" w:rsidP="00673E17">
      <w:pPr>
        <w:shd w:val="clear" w:color="auto" w:fill="FFFFFF"/>
        <w:spacing w:after="135" w:line="240" w:lineRule="auto"/>
        <w:rPr>
          <w:rFonts w:ascii="Times New Roman" w:eastAsia="Times New Roman" w:hAnsi="Times New Roman" w:cs="Times New Roman"/>
          <w:b/>
          <w:bCs/>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Культура питания. Особенности питания детей и подростков.</w:t>
      </w:r>
    </w:p>
    <w:p w:rsidR="00D65639" w:rsidRPr="00D65639" w:rsidRDefault="00D65639" w:rsidP="00673E17">
      <w:pPr>
        <w:shd w:val="clear" w:color="auto" w:fill="FFFFFF"/>
        <w:spacing w:after="135" w:line="240" w:lineRule="auto"/>
        <w:rPr>
          <w:rFonts w:ascii="Times New Roman" w:eastAsia="Times New Roman" w:hAnsi="Times New Roman" w:cs="Times New Roman"/>
          <w:b/>
          <w:bCs/>
          <w:color w:val="0D0D0D" w:themeColor="text1" w:themeTint="F2"/>
          <w:sz w:val="20"/>
          <w:szCs w:val="20"/>
          <w:lang w:eastAsia="ru-RU"/>
        </w:rPr>
      </w:pPr>
      <w:r>
        <w:rPr>
          <w:rFonts w:ascii="Times New Roman" w:eastAsia="Times New Roman" w:hAnsi="Times New Roman" w:cs="Times New Roman"/>
          <w:b/>
          <w:bCs/>
          <w:color w:val="0D0D0D" w:themeColor="text1" w:themeTint="F2"/>
          <w:sz w:val="20"/>
          <w:szCs w:val="20"/>
          <w:lang w:eastAsia="ru-RU"/>
        </w:rPr>
        <w:t>Практическая работа №6 «Определение норм рационального питания».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Цель урока:</w:t>
      </w:r>
      <w:r w:rsidRPr="00D65639">
        <w:rPr>
          <w:rFonts w:ascii="Times New Roman" w:eastAsia="Times New Roman" w:hAnsi="Times New Roman" w:cs="Times New Roman"/>
          <w:color w:val="0D0D0D" w:themeColor="text1" w:themeTint="F2"/>
          <w:sz w:val="20"/>
          <w:szCs w:val="20"/>
          <w:lang w:eastAsia="ru-RU"/>
        </w:rPr>
        <w:t>  Формирование личностной позиции по вопросам рационального питания</w:t>
      </w:r>
    </w:p>
    <w:p w:rsidR="0013388B" w:rsidRPr="00D65639" w:rsidRDefault="0013388B" w:rsidP="002261AC">
      <w:pPr>
        <w:pStyle w:val="a3"/>
        <w:shd w:val="clear" w:color="auto" w:fill="FFFFFF"/>
        <w:spacing w:before="0" w:beforeAutospacing="0" w:after="150" w:afterAutospacing="0"/>
        <w:ind w:left="720"/>
        <w:rPr>
          <w:rFonts w:ascii="Helvetica" w:hAnsi="Helvetica" w:cs="Helvetica"/>
          <w:color w:val="0D0D0D" w:themeColor="text1" w:themeTint="F2"/>
          <w:sz w:val="20"/>
          <w:szCs w:val="20"/>
        </w:rPr>
      </w:pPr>
      <w:r w:rsidRPr="00D65639">
        <w:rPr>
          <w:rFonts w:ascii="Helvetica" w:hAnsi="Helvetica" w:cs="Helvetica"/>
          <w:b/>
          <w:bCs/>
          <w:color w:val="0D0D0D" w:themeColor="text1" w:themeTint="F2"/>
          <w:sz w:val="20"/>
          <w:szCs w:val="20"/>
        </w:rPr>
        <w:t>Задачи:</w:t>
      </w:r>
      <w:r w:rsidR="000B453C">
        <w:rPr>
          <w:rFonts w:ascii="Helvetica" w:hAnsi="Helvetica" w:cs="Helvetica"/>
          <w:b/>
          <w:bCs/>
          <w:color w:val="0D0D0D" w:themeColor="text1" w:themeTint="F2"/>
          <w:sz w:val="20"/>
          <w:szCs w:val="20"/>
        </w:rPr>
        <w:t xml:space="preserve"> </w:t>
      </w:r>
      <w:r w:rsidRPr="00D65639">
        <w:rPr>
          <w:color w:val="0D0D0D" w:themeColor="text1" w:themeTint="F2"/>
          <w:sz w:val="20"/>
          <w:szCs w:val="20"/>
          <w:u w:val="single"/>
        </w:rPr>
        <w:t>Образовательные</w:t>
      </w:r>
      <w:r w:rsidRPr="00D65639">
        <w:rPr>
          <w:b/>
          <w:bCs/>
          <w:color w:val="0D0D0D" w:themeColor="text1" w:themeTint="F2"/>
          <w:sz w:val="20"/>
          <w:szCs w:val="20"/>
          <w:u w:val="single"/>
        </w:rPr>
        <w:t>:</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rPr>
        <w:t>1.Расширить представления учащихся о культуре питания.</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u w:val="single"/>
        </w:rPr>
        <w:t>Развивающие:</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rPr>
        <w:t>1.Формирорвание навыков правильного питания.</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rPr>
        <w:t>2.Развивать здоровые привычки.</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u w:val="single"/>
        </w:rPr>
        <w:t>Воспитательные:</w:t>
      </w:r>
    </w:p>
    <w:p w:rsidR="0013388B" w:rsidRPr="00D65639" w:rsidRDefault="0013388B" w:rsidP="0013388B">
      <w:pPr>
        <w:pStyle w:val="a3"/>
        <w:shd w:val="clear" w:color="auto" w:fill="FFFFFF"/>
        <w:spacing w:before="0" w:beforeAutospacing="0" w:after="150" w:afterAutospacing="0"/>
        <w:ind w:left="720"/>
        <w:rPr>
          <w:color w:val="0D0D0D" w:themeColor="text1" w:themeTint="F2"/>
          <w:sz w:val="20"/>
          <w:szCs w:val="20"/>
        </w:rPr>
      </w:pPr>
      <w:r w:rsidRPr="00D65639">
        <w:rPr>
          <w:color w:val="0D0D0D" w:themeColor="text1" w:themeTint="F2"/>
          <w:sz w:val="20"/>
          <w:szCs w:val="20"/>
        </w:rPr>
        <w:t>1.Воспитывать желание питаться правильно, вести здоровый образ жизни.</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Тип урока</w:t>
      </w:r>
      <w:r w:rsidRPr="00D65639">
        <w:rPr>
          <w:rFonts w:ascii="Times New Roman" w:eastAsia="Times New Roman" w:hAnsi="Times New Roman" w:cs="Times New Roman"/>
          <w:color w:val="0D0D0D" w:themeColor="text1" w:themeTint="F2"/>
          <w:sz w:val="20"/>
          <w:szCs w:val="20"/>
          <w:lang w:eastAsia="ru-RU"/>
        </w:rPr>
        <w:t>: изучение нового материала с использованием элементов технологии «критического мышления».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Форма занятия:</w:t>
      </w:r>
      <w:r w:rsidRPr="00D65639">
        <w:rPr>
          <w:rFonts w:ascii="Times New Roman" w:eastAsia="Times New Roman" w:hAnsi="Times New Roman" w:cs="Times New Roman"/>
          <w:color w:val="0D0D0D" w:themeColor="text1" w:themeTint="F2"/>
          <w:sz w:val="20"/>
          <w:szCs w:val="20"/>
          <w:lang w:eastAsia="ru-RU"/>
        </w:rPr>
        <w:t> беседа, объяснение нов</w:t>
      </w:r>
      <w:r w:rsidR="001441B7" w:rsidRPr="00D65639">
        <w:rPr>
          <w:rFonts w:ascii="Times New Roman" w:eastAsia="Times New Roman" w:hAnsi="Times New Roman" w:cs="Times New Roman"/>
          <w:color w:val="0D0D0D" w:themeColor="text1" w:themeTint="F2"/>
          <w:sz w:val="20"/>
          <w:szCs w:val="20"/>
          <w:lang w:eastAsia="ru-RU"/>
        </w:rPr>
        <w:t>ого материала, практическая работа.</w:t>
      </w:r>
    </w:p>
    <w:p w:rsidR="00673E17" w:rsidRPr="00D65639" w:rsidRDefault="00673E17" w:rsidP="00D65639">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Методы обучения:</w:t>
      </w:r>
      <w:r w:rsidR="00D65639">
        <w:rPr>
          <w:rFonts w:ascii="Times New Roman" w:eastAsia="Times New Roman" w:hAnsi="Times New Roman" w:cs="Times New Roman"/>
          <w:color w:val="0D0D0D" w:themeColor="text1" w:themeTint="F2"/>
          <w:sz w:val="20"/>
          <w:szCs w:val="20"/>
          <w:lang w:eastAsia="ru-RU"/>
        </w:rPr>
        <w:t xml:space="preserve">  Словесный   Наглядный   использование ИКТ, </w:t>
      </w:r>
      <w:r w:rsidRPr="00D65639">
        <w:rPr>
          <w:rFonts w:ascii="Times New Roman" w:eastAsia="Times New Roman" w:hAnsi="Times New Roman" w:cs="Times New Roman"/>
          <w:color w:val="0D0D0D" w:themeColor="text1" w:themeTint="F2"/>
          <w:sz w:val="20"/>
          <w:szCs w:val="20"/>
          <w:lang w:eastAsia="ru-RU"/>
        </w:rPr>
        <w:t>частично исследовательская работа.</w:t>
      </w:r>
      <w:r w:rsidRPr="00D65639">
        <w:rPr>
          <w:rFonts w:ascii="Times New Roman" w:eastAsia="Times New Roman" w:hAnsi="Times New Roman" w:cs="Times New Roman"/>
          <w:color w:val="0D0D0D" w:themeColor="text1" w:themeTint="F2"/>
          <w:sz w:val="20"/>
          <w:szCs w:val="20"/>
          <w:lang w:eastAsia="ru-RU"/>
        </w:rPr>
        <w:br/>
        <w:t>Технология «критического мышления</w:t>
      </w:r>
      <w:r w:rsidR="0013388B" w:rsidRPr="00D65639">
        <w:rPr>
          <w:rFonts w:ascii="Times New Roman" w:eastAsia="Times New Roman" w:hAnsi="Times New Roman" w:cs="Times New Roman"/>
          <w:color w:val="0D0D0D" w:themeColor="text1" w:themeTint="F2"/>
          <w:sz w:val="20"/>
          <w:szCs w:val="20"/>
          <w:lang w:eastAsia="ru-RU"/>
        </w:rPr>
        <w:t>»</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Оборудование:</w:t>
      </w:r>
      <w:r w:rsidRPr="00D65639">
        <w:rPr>
          <w:rFonts w:ascii="Times New Roman" w:eastAsia="Times New Roman" w:hAnsi="Times New Roman" w:cs="Times New Roman"/>
          <w:color w:val="0D0D0D" w:themeColor="text1" w:themeTint="F2"/>
          <w:sz w:val="20"/>
          <w:szCs w:val="20"/>
          <w:lang w:eastAsia="ru-RU"/>
        </w:rPr>
        <w:t>  учебная пре</w:t>
      </w:r>
      <w:r w:rsidR="000B453C">
        <w:rPr>
          <w:rFonts w:ascii="Times New Roman" w:eastAsia="Times New Roman" w:hAnsi="Times New Roman" w:cs="Times New Roman"/>
          <w:color w:val="0D0D0D" w:themeColor="text1" w:themeTint="F2"/>
          <w:sz w:val="20"/>
          <w:szCs w:val="20"/>
          <w:lang w:eastAsia="ru-RU"/>
        </w:rPr>
        <w:t>зентация, раздаточный материал.</w:t>
      </w:r>
    </w:p>
    <w:p w:rsidR="00673E17" w:rsidRPr="00D65639" w:rsidRDefault="00673E17" w:rsidP="00673E17">
      <w:pPr>
        <w:shd w:val="clear" w:color="auto" w:fill="FFFFFF"/>
        <w:spacing w:before="270" w:after="135" w:line="255" w:lineRule="atLeast"/>
        <w:jc w:val="center"/>
        <w:outlineLvl w:val="2"/>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Ход урока</w:t>
      </w:r>
    </w:p>
    <w:p w:rsidR="00673E17" w:rsidRPr="00D65639" w:rsidRDefault="00673E17" w:rsidP="000B453C">
      <w:pPr>
        <w:shd w:val="clear" w:color="auto" w:fill="FFFFFF"/>
        <w:spacing w:after="135" w:line="240" w:lineRule="auto"/>
        <w:jc w:val="right"/>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i/>
          <w:iCs/>
          <w:color w:val="0D0D0D" w:themeColor="text1" w:themeTint="F2"/>
          <w:sz w:val="20"/>
          <w:szCs w:val="20"/>
          <w:lang w:eastAsia="ru-RU"/>
        </w:rPr>
        <w:t>Человек есть то, что он ест.</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1. Организационный этап.</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u w:val="single"/>
          <w:lang w:eastAsia="ru-RU"/>
        </w:rPr>
        <w:t>Цель</w:t>
      </w:r>
      <w:r w:rsidRPr="00D65639">
        <w:rPr>
          <w:rFonts w:ascii="Times New Roman" w:eastAsia="Times New Roman" w:hAnsi="Times New Roman" w:cs="Times New Roman"/>
          <w:color w:val="0D0D0D" w:themeColor="text1" w:themeTint="F2"/>
          <w:sz w:val="20"/>
          <w:szCs w:val="20"/>
          <w:lang w:eastAsia="ru-RU"/>
        </w:rPr>
        <w:t>: создание эмоционального настроя. Положительная мотивация достигается учителем путем активного и энергичного общения с учениками, где уместно вспомнить удачные предыдущие занятия, отметить некоторых детей, их личные успехи.</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b/>
          <w:bCs/>
          <w:color w:val="0D0D0D" w:themeColor="text1" w:themeTint="F2"/>
          <w:sz w:val="20"/>
          <w:szCs w:val="20"/>
          <w:lang w:eastAsia="ru-RU"/>
        </w:rPr>
        <w:t>2. Подготовка к усвоению новых знаний</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u w:val="single"/>
          <w:lang w:eastAsia="ru-RU"/>
        </w:rPr>
        <w:t>Тема урока?</w:t>
      </w:r>
      <w:r w:rsidRPr="00D65639">
        <w:rPr>
          <w:rFonts w:ascii="Times New Roman" w:eastAsia="Times New Roman" w:hAnsi="Times New Roman" w:cs="Times New Roman"/>
          <w:color w:val="0D0D0D" w:themeColor="text1" w:themeTint="F2"/>
          <w:sz w:val="20"/>
          <w:szCs w:val="20"/>
          <w:lang w:eastAsia="ru-RU"/>
        </w:rPr>
        <w:t>...........</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u w:val="single"/>
          <w:lang w:eastAsia="ru-RU"/>
        </w:rPr>
        <w:t>Подсказки</w:t>
      </w:r>
      <w:r w:rsidRPr="00D65639">
        <w:rPr>
          <w:rFonts w:ascii="Times New Roman" w:eastAsia="Times New Roman" w:hAnsi="Times New Roman" w:cs="Times New Roman"/>
          <w:color w:val="0D0D0D" w:themeColor="text1" w:themeTint="F2"/>
          <w:sz w:val="20"/>
          <w:szCs w:val="20"/>
          <w:lang w:eastAsia="ru-RU"/>
        </w:rPr>
        <w:t>:</w:t>
      </w:r>
    </w:p>
    <w:p w:rsidR="00673E17" w:rsidRPr="00D65639" w:rsidRDefault="00673E17" w:rsidP="00673E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Кто долго жуёт, тот долго живёт.</w:t>
      </w:r>
    </w:p>
    <w:p w:rsidR="00673E17" w:rsidRPr="00D65639" w:rsidRDefault="00673E17" w:rsidP="00673E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Когда я ем, я глух и нем.</w:t>
      </w:r>
    </w:p>
    <w:p w:rsidR="00673E17" w:rsidRPr="00D65639" w:rsidRDefault="00673E17" w:rsidP="00673E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Обжора роет себе могилу собственными зубами.</w:t>
      </w:r>
    </w:p>
    <w:p w:rsidR="00673E17" w:rsidRPr="00D65639" w:rsidRDefault="00673E17" w:rsidP="00673E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Язва желудка – это не шутка.</w:t>
      </w:r>
    </w:p>
    <w:p w:rsidR="00673E17" w:rsidRPr="00D65639" w:rsidRDefault="00673E17" w:rsidP="00673E17">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Старайся – правильно питайся.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учащиеся самостоятельно формулируют тему и задачи урока, используя подсказки.</w:t>
      </w:r>
    </w:p>
    <w:p w:rsidR="00673E17" w:rsidRPr="00D65639" w:rsidRDefault="00673E17" w:rsidP="00673E17">
      <w:pPr>
        <w:shd w:val="clear" w:color="auto" w:fill="FFFFFF"/>
        <w:spacing w:after="135" w:line="240" w:lineRule="auto"/>
        <w:jc w:val="center"/>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lang w:eastAsia="ru-RU"/>
        </w:rPr>
        <w:t>ДЕВИЗ ЖИЗНИ: «ПРЕЖДЕ ЧЕМ ЗА СТОЛ МНЕ СЕСТЬ, Я ПОДУМАЮ, ЧТО ЕСТЬ!</w:t>
      </w:r>
    </w:p>
    <w:p w:rsidR="00673E17" w:rsidRPr="00D65639" w:rsidRDefault="00673E17" w:rsidP="00673E17">
      <w:pPr>
        <w:shd w:val="clear" w:color="auto" w:fill="FFFFFF"/>
        <w:spacing w:after="135" w:line="240" w:lineRule="auto"/>
        <w:rPr>
          <w:rFonts w:ascii="Times New Roman" w:eastAsia="Times New Roman" w:hAnsi="Times New Roman" w:cs="Times New Roman"/>
          <w:color w:val="0D0D0D" w:themeColor="text1" w:themeTint="F2"/>
          <w:sz w:val="20"/>
          <w:szCs w:val="20"/>
          <w:lang w:eastAsia="ru-RU"/>
        </w:rPr>
      </w:pPr>
      <w:r w:rsidRPr="00D65639">
        <w:rPr>
          <w:rFonts w:ascii="Times New Roman" w:eastAsia="Times New Roman" w:hAnsi="Times New Roman" w:cs="Times New Roman"/>
          <w:color w:val="0D0D0D" w:themeColor="text1" w:themeTint="F2"/>
          <w:sz w:val="20"/>
          <w:szCs w:val="20"/>
          <w:u w:val="single"/>
          <w:lang w:eastAsia="ru-RU"/>
        </w:rPr>
        <w:t>Вступительная часть</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Я хочу напомнить одну притчу: «Когда-то к Насреддину пришёл больной с жалобой на боли в животе. Насреддин спросил его, что он ел? Когда больной ответил, что он съел на обед, то Насреддин прописал ему глазные капли. На недоуменный вопрос пациента, почему выписаны глазные капли, если болит живот, Насреддин ответил: «В следующи</w:t>
      </w:r>
      <w:r w:rsidR="000B453C">
        <w:rPr>
          <w:rFonts w:ascii="Times New Roman" w:eastAsia="Times New Roman" w:hAnsi="Times New Roman" w:cs="Times New Roman"/>
          <w:color w:val="333333"/>
          <w:sz w:val="20"/>
          <w:szCs w:val="20"/>
          <w:lang w:eastAsia="ru-RU"/>
        </w:rPr>
        <w:t>й раз ты будешь видеть, что ешь</w:t>
      </w:r>
      <w:r w:rsidRPr="00D65639">
        <w:rPr>
          <w:rFonts w:ascii="Times New Roman" w:eastAsia="Times New Roman" w:hAnsi="Times New Roman" w:cs="Times New Roman"/>
          <w:color w:val="333333"/>
          <w:sz w:val="20"/>
          <w:szCs w:val="20"/>
          <w:lang w:eastAsia="ru-RU"/>
        </w:rPr>
        <w:t>».</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u w:val="single"/>
          <w:lang w:eastAsia="ru-RU"/>
        </w:rPr>
        <w:t>Вопрос классу</w:t>
      </w:r>
      <w:r w:rsidRPr="00D65639">
        <w:rPr>
          <w:rFonts w:ascii="Times New Roman" w:eastAsia="Times New Roman" w:hAnsi="Times New Roman" w:cs="Times New Roman"/>
          <w:color w:val="333333"/>
          <w:sz w:val="20"/>
          <w:szCs w:val="20"/>
          <w:lang w:eastAsia="ru-RU"/>
        </w:rPr>
        <w:t>: какую роль играет в сохранении здоровья питание?</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Учитель проводит вводную беседу по теме урока.</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Ваше здоровье – самое ценное, что есть у вас. На всю жизнь вам дается только один организм. Многие болезни – всего лишь результат неправильного питания. На этом уроке вы узнаете, что качество жизни можно улучшить благодаря правильному питанию.</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lastRenderedPageBreak/>
        <w:t>3. Изучение нового материала</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Развитие познавательного интереса.</w:t>
      </w:r>
      <w:r w:rsidR="002261AC" w:rsidRPr="00D65639">
        <w:rPr>
          <w:rFonts w:ascii="Times New Roman" w:eastAsia="Times New Roman" w:hAnsi="Times New Roman" w:cs="Times New Roman"/>
          <w:color w:val="333333"/>
          <w:sz w:val="20"/>
          <w:szCs w:val="20"/>
          <w:lang w:eastAsia="ru-RU"/>
        </w:rPr>
        <w:t xml:space="preserve"> Что же такое культура питания</w:t>
      </w:r>
      <w:r w:rsidRPr="00D65639">
        <w:rPr>
          <w:rFonts w:ascii="Times New Roman" w:eastAsia="Times New Roman" w:hAnsi="Times New Roman" w:cs="Times New Roman"/>
          <w:color w:val="333333"/>
          <w:sz w:val="20"/>
          <w:szCs w:val="20"/>
          <w:lang w:eastAsia="ru-RU"/>
        </w:rPr>
        <w:t>?</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Урок проводится в технологии «критического мышления». Технология «критического мышления» включает в себя 3 стадии:</w:t>
      </w:r>
      <w:r w:rsidRPr="00D65639">
        <w:rPr>
          <w:rFonts w:ascii="Times New Roman" w:eastAsia="Times New Roman" w:hAnsi="Times New Roman" w:cs="Times New Roman"/>
          <w:color w:val="333333"/>
          <w:sz w:val="20"/>
          <w:szCs w:val="20"/>
          <w:lang w:eastAsia="ru-RU"/>
        </w:rPr>
        <w:br/>
        <w:t>Вызов – Осмысление – Размышление (рефлексия).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t>1 стадия – вызов:</w:t>
      </w:r>
      <w:r w:rsidRPr="00D65639">
        <w:rPr>
          <w:rFonts w:ascii="Times New Roman" w:eastAsia="Times New Roman" w:hAnsi="Times New Roman" w:cs="Times New Roman"/>
          <w:color w:val="333333"/>
          <w:sz w:val="20"/>
          <w:szCs w:val="20"/>
          <w:lang w:eastAsia="ru-RU"/>
        </w:rPr>
        <w:t> предусматривает активизацию ранее полученных знаний из курса школьной программы, использование личного опыта учеников, вызов любопытства, импульса к изучению</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1</w:t>
      </w:r>
      <w:r w:rsidRPr="00D65639">
        <w:rPr>
          <w:rFonts w:ascii="Times New Roman" w:eastAsia="Times New Roman" w:hAnsi="Times New Roman" w:cs="Times New Roman"/>
          <w:color w:val="333333"/>
          <w:sz w:val="20"/>
          <w:szCs w:val="20"/>
          <w:u w:val="single"/>
          <w:lang w:eastAsia="ru-RU"/>
        </w:rPr>
        <w:t>) Прием – составление кластера («паучка», «созвездия»).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Учитель предлагает составить логическую схему изучения данной темы. Слово «культура питания». Слово пишется на доске, от слова проводятся лучи, как «паучок», под каждым лучом прописывается слово, предлагаемое каждой группой.</w:t>
      </w:r>
      <w:r w:rsidRPr="00D65639">
        <w:rPr>
          <w:rFonts w:ascii="Times New Roman" w:eastAsia="Times New Roman" w:hAnsi="Times New Roman" w:cs="Times New Roman"/>
          <w:color w:val="333333"/>
          <w:sz w:val="20"/>
          <w:szCs w:val="20"/>
          <w:lang w:eastAsia="ru-RU"/>
        </w:rPr>
        <w:br/>
        <w:t>«культура питания»</w:t>
      </w:r>
    </w:p>
    <w:p w:rsidR="00673E17" w:rsidRPr="00D65639" w:rsidRDefault="00673E17" w:rsidP="00673E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Регулярность приёма пищи</w:t>
      </w:r>
    </w:p>
    <w:p w:rsidR="00673E17" w:rsidRPr="00D65639" w:rsidRDefault="00673E17" w:rsidP="00673E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Распределение пищи по приёмам в течении дня</w:t>
      </w:r>
    </w:p>
    <w:p w:rsidR="00673E17" w:rsidRPr="00D65639" w:rsidRDefault="00673E17" w:rsidP="00673E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Поведение за столом</w:t>
      </w:r>
    </w:p>
    <w:p w:rsidR="00673E17" w:rsidRPr="00D65639" w:rsidRDefault="00673E17" w:rsidP="00673E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Пищевые предпочтения</w:t>
      </w:r>
    </w:p>
    <w:p w:rsidR="001441B7" w:rsidRPr="00D65639" w:rsidRDefault="001441B7" w:rsidP="00673E17">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разнообразие</w:t>
      </w:r>
    </w:p>
    <w:p w:rsidR="00673E17" w:rsidRPr="00D65639" w:rsidRDefault="00673E17" w:rsidP="00673E17">
      <w:pPr>
        <w:shd w:val="clear" w:color="auto" w:fill="FFFFFF"/>
        <w:spacing w:after="135" w:line="240" w:lineRule="auto"/>
        <w:rPr>
          <w:rFonts w:ascii="Times New Roman" w:eastAsia="Times New Roman" w:hAnsi="Times New Roman" w:cs="Times New Roman"/>
          <w:b/>
          <w:color w:val="333333"/>
          <w:sz w:val="20"/>
          <w:szCs w:val="20"/>
          <w:lang w:eastAsia="ru-RU"/>
        </w:rPr>
      </w:pPr>
      <w:r w:rsidRPr="00D65639">
        <w:rPr>
          <w:rFonts w:ascii="Times New Roman" w:eastAsia="Times New Roman" w:hAnsi="Times New Roman" w:cs="Times New Roman"/>
          <w:color w:val="333333"/>
          <w:sz w:val="20"/>
          <w:szCs w:val="20"/>
          <w:lang w:eastAsia="ru-RU"/>
        </w:rPr>
        <w:t xml:space="preserve">2) </w:t>
      </w:r>
      <w:r w:rsidRPr="00D65639">
        <w:rPr>
          <w:rFonts w:ascii="Times New Roman" w:eastAsia="Times New Roman" w:hAnsi="Times New Roman" w:cs="Times New Roman"/>
          <w:b/>
          <w:color w:val="333333"/>
          <w:sz w:val="20"/>
          <w:szCs w:val="20"/>
          <w:lang w:eastAsia="ru-RU"/>
        </w:rPr>
        <w:t xml:space="preserve">Сформулируйте правила питания анализируя поговорки </w:t>
      </w:r>
    </w:p>
    <w:p w:rsidR="00673E17" w:rsidRPr="00D65639" w:rsidRDefault="001441B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А</w:t>
      </w:r>
      <w:r w:rsidR="00673E17" w:rsidRPr="00D65639">
        <w:rPr>
          <w:rFonts w:ascii="Times New Roman" w:eastAsia="Times New Roman" w:hAnsi="Times New Roman" w:cs="Times New Roman"/>
          <w:color w:val="333333"/>
          <w:sz w:val="20"/>
          <w:szCs w:val="20"/>
          <w:lang w:eastAsia="ru-RU"/>
        </w:rPr>
        <w:t>анализ поговорки «Лучше 7 раз поесть, чем 1 раз наесться»</w:t>
      </w:r>
      <w:r w:rsidR="00673E17" w:rsidRPr="00D65639">
        <w:rPr>
          <w:rFonts w:ascii="Times New Roman" w:eastAsia="Times New Roman" w:hAnsi="Times New Roman" w:cs="Times New Roman"/>
          <w:color w:val="333333"/>
          <w:sz w:val="20"/>
          <w:szCs w:val="20"/>
          <w:lang w:eastAsia="ru-RU"/>
        </w:rPr>
        <w:br/>
        <w:t>«Завтрак съешь сам,</w:t>
      </w:r>
      <w:r w:rsidR="0013388B" w:rsidRPr="00D65639">
        <w:rPr>
          <w:rFonts w:ascii="Times New Roman" w:eastAsia="Times New Roman" w:hAnsi="Times New Roman" w:cs="Times New Roman"/>
          <w:color w:val="333333"/>
          <w:sz w:val="20"/>
          <w:szCs w:val="20"/>
          <w:lang w:eastAsia="ru-RU"/>
        </w:rPr>
        <w:t xml:space="preserve"> </w:t>
      </w:r>
      <w:r w:rsidR="00673E17" w:rsidRPr="00D65639">
        <w:rPr>
          <w:rFonts w:ascii="Times New Roman" w:eastAsia="Times New Roman" w:hAnsi="Times New Roman" w:cs="Times New Roman"/>
          <w:color w:val="333333"/>
          <w:sz w:val="20"/>
          <w:szCs w:val="20"/>
          <w:lang w:eastAsia="ru-RU"/>
        </w:rPr>
        <w:t>обедом поделись с другом, а ужин отдай врагу»</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i/>
          <w:iCs/>
          <w:color w:val="333333"/>
          <w:sz w:val="20"/>
          <w:szCs w:val="20"/>
          <w:lang w:eastAsia="ru-RU"/>
        </w:rPr>
        <w:t>Питаться надо регулярно, не меньше 4-5 раз в день, в одно и то же время.</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xml:space="preserve"> Сформулировать следующее правило питания помогут изречения: «Обжора роет себе могилу собственными зубами», «Пища, которая не переваривается, съедает того, кто её ест» (Абуль –Фаорадж)</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Старинная индийская притча гласит: бог при рождении каждого человека отмеряет ему то количество пищи, которое он должен съесть. Тот, кто сделает это слишком быстро, быстрее умрет.</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i/>
          <w:iCs/>
          <w:color w:val="333333"/>
          <w:sz w:val="20"/>
          <w:szCs w:val="20"/>
          <w:lang w:eastAsia="ru-RU"/>
        </w:rPr>
        <w:t>Умеренное потребление пищи</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Ещё одно из правил питания характеризуют следующие народные мудрости: «Хорошо прожуёшь – сладко проглотишь», «Кто долго жуёт, тот долго живёт»</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i/>
          <w:iCs/>
          <w:color w:val="333333"/>
          <w:sz w:val="20"/>
          <w:szCs w:val="20"/>
          <w:lang w:eastAsia="ru-RU"/>
        </w:rPr>
        <w:t>Принимать еду нужно в спокойной обстановке, не спешить</w:t>
      </w:r>
    </w:p>
    <w:p w:rsidR="00673E17" w:rsidRPr="00D65639" w:rsidRDefault="00673E17"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r w:rsidR="001441B7" w:rsidRPr="00D65639">
        <w:rPr>
          <w:rFonts w:ascii="Times New Roman" w:eastAsia="Times New Roman" w:hAnsi="Times New Roman" w:cs="Times New Roman"/>
          <w:i/>
          <w:iCs/>
          <w:color w:val="333333"/>
          <w:sz w:val="20"/>
          <w:szCs w:val="20"/>
          <w:lang w:eastAsia="ru-RU"/>
        </w:rPr>
        <w:t>Р</w:t>
      </w:r>
      <w:r w:rsidRPr="00D65639">
        <w:rPr>
          <w:rFonts w:ascii="Times New Roman" w:eastAsia="Times New Roman" w:hAnsi="Times New Roman" w:cs="Times New Roman"/>
          <w:i/>
          <w:iCs/>
          <w:color w:val="333333"/>
          <w:sz w:val="20"/>
          <w:szCs w:val="20"/>
          <w:lang w:eastAsia="ru-RU"/>
        </w:rPr>
        <w:t>ацион должен быть разнообразным  и полноценным по составу</w:t>
      </w:r>
    </w:p>
    <w:p w:rsidR="00673E17" w:rsidRPr="00D65639" w:rsidRDefault="0013388B" w:rsidP="00673E17">
      <w:pPr>
        <w:shd w:val="clear" w:color="auto" w:fill="FFFFFF"/>
        <w:spacing w:after="135" w:line="240" w:lineRule="auto"/>
        <w:rPr>
          <w:rFonts w:ascii="Times New Roman" w:eastAsia="Times New Roman" w:hAnsi="Times New Roman" w:cs="Times New Roman"/>
          <w:b/>
          <w:color w:val="333333"/>
          <w:sz w:val="20"/>
          <w:szCs w:val="20"/>
          <w:lang w:eastAsia="ru-RU"/>
        </w:rPr>
      </w:pPr>
      <w:r w:rsidRPr="00D65639">
        <w:rPr>
          <w:rFonts w:ascii="Times New Roman" w:eastAsia="Times New Roman" w:hAnsi="Times New Roman" w:cs="Times New Roman"/>
          <w:b/>
          <w:color w:val="333333"/>
          <w:sz w:val="20"/>
          <w:szCs w:val="20"/>
          <w:u w:val="single"/>
          <w:lang w:eastAsia="ru-RU"/>
        </w:rPr>
        <w:t>3 Работа с презентацией</w:t>
      </w:r>
    </w:p>
    <w:tbl>
      <w:tblPr>
        <w:tblW w:w="5374" w:type="pct"/>
        <w:jc w:val="center"/>
        <w:tblInd w:w="-4711"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904"/>
        <w:gridCol w:w="6168"/>
      </w:tblGrid>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0"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Правила гигиены питания</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Физиологическое обоснование</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numPr>
                <w:ilvl w:val="0"/>
                <w:numId w:val="4"/>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Регулярность приёма пищи</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Во время приёма пищи образуются слюноотделительные условные рефлексы</w:t>
            </w:r>
            <w:r w:rsidRPr="00D65639">
              <w:rPr>
                <w:rFonts w:ascii="Times New Roman" w:eastAsia="Times New Roman" w:hAnsi="Times New Roman" w:cs="Times New Roman"/>
                <w:color w:val="333333"/>
                <w:sz w:val="20"/>
                <w:szCs w:val="20"/>
                <w:lang w:eastAsia="ru-RU"/>
              </w:rPr>
              <w:br/>
              <w:t>При регулярном питании вырабатывается условный рефлекс, следовательно, перед приемом пищи уже выделяется желудочный сок, что способствует лучшему перевариванию пищи.</w:t>
            </w:r>
          </w:p>
        </w:tc>
      </w:tr>
      <w:tr w:rsidR="00673E17" w:rsidRPr="00D65639" w:rsidTr="00D65639">
        <w:trPr>
          <w:trHeight w:val="2183"/>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numPr>
                <w:ilvl w:val="0"/>
                <w:numId w:val="5"/>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Распределение пищи по приёмам в течении дня</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Большая часть пищи съеденной вечером,не успевает израсходоваться и откладывается в виде жиров</w:t>
            </w:r>
            <w:r w:rsidRPr="00D65639">
              <w:rPr>
                <w:rFonts w:ascii="Times New Roman" w:eastAsia="Times New Roman" w:hAnsi="Times New Roman" w:cs="Times New Roman"/>
                <w:color w:val="333333"/>
                <w:sz w:val="20"/>
                <w:szCs w:val="20"/>
                <w:lang w:eastAsia="ru-RU"/>
              </w:rPr>
              <w:br/>
              <w:t>Переедание способствует отложению избытка питательных веществ, что ведет к ожирению. Не зря русская пословица гасит: Завтрак съешь сам, обед подели с другом, а ужин отдай врагу. Из-за стола необходимо выходить с чувством легкого голода, так как гуморальный сигнал о насыщении приходит на 20 минут позднее, после того, как человек уже сыт.</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numPr>
                <w:ilvl w:val="0"/>
                <w:numId w:val="6"/>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Поведение за столом</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lastRenderedPageBreak/>
              <w:t>Во время еды не отвлекаться</w:t>
            </w:r>
            <w:r w:rsidRPr="00D65639">
              <w:rPr>
                <w:rFonts w:ascii="Times New Roman" w:eastAsia="Times New Roman" w:hAnsi="Times New Roman" w:cs="Times New Roman"/>
                <w:color w:val="333333"/>
                <w:sz w:val="20"/>
                <w:szCs w:val="20"/>
                <w:lang w:eastAsia="ru-RU"/>
              </w:rPr>
              <w:br/>
              <w:t>Пищу необходимо тщательно пережёвывать</w:t>
            </w:r>
            <w:r w:rsidRPr="00D65639">
              <w:rPr>
                <w:rFonts w:ascii="Times New Roman" w:eastAsia="Times New Roman" w:hAnsi="Times New Roman" w:cs="Times New Roman"/>
                <w:color w:val="333333"/>
                <w:sz w:val="20"/>
                <w:szCs w:val="20"/>
                <w:lang w:eastAsia="ru-RU"/>
              </w:rPr>
              <w:br/>
              <w:t>Соблюдение правил личной гигиены</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numPr>
                <w:ilvl w:val="0"/>
                <w:numId w:val="7"/>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lastRenderedPageBreak/>
              <w:t>Если отвлекаешься, то ухудшается сокоотделение</w:t>
            </w:r>
          </w:p>
          <w:p w:rsidR="00673E17" w:rsidRPr="00D65639" w:rsidRDefault="00673E17" w:rsidP="00673E17">
            <w:pPr>
              <w:numPr>
                <w:ilvl w:val="0"/>
                <w:numId w:val="7"/>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xml:space="preserve">Тщательно пережёванная пища, лучше пропитывается слюной, отсутствие в ней грубых частиц позволяет обеспечить </w:t>
            </w:r>
            <w:r w:rsidRPr="00D65639">
              <w:rPr>
                <w:rFonts w:ascii="Times New Roman" w:eastAsia="Times New Roman" w:hAnsi="Times New Roman" w:cs="Times New Roman"/>
                <w:color w:val="333333"/>
                <w:sz w:val="20"/>
                <w:szCs w:val="20"/>
                <w:lang w:eastAsia="ru-RU"/>
              </w:rPr>
              <w:lastRenderedPageBreak/>
              <w:t>сохранность слизистой желудка</w:t>
            </w:r>
          </w:p>
          <w:p w:rsidR="00673E17" w:rsidRPr="00D65639" w:rsidRDefault="00673E17" w:rsidP="00673E17">
            <w:pPr>
              <w:numPr>
                <w:ilvl w:val="0"/>
                <w:numId w:val="7"/>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При быстром темпе еды человек не контролирует количество съеденного</w:t>
            </w:r>
          </w:p>
          <w:p w:rsidR="00673E17" w:rsidRPr="00D65639" w:rsidRDefault="00673E17" w:rsidP="00673E17">
            <w:pPr>
              <w:numPr>
                <w:ilvl w:val="0"/>
                <w:numId w:val="7"/>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Перед едой необходимо вымыть руки.</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numPr>
                <w:ilvl w:val="0"/>
                <w:numId w:val="8"/>
              </w:numPr>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lastRenderedPageBreak/>
              <w:t>Пищевые предпочтения</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Большая часть пищи должна подвергаться термической обработке</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 </w:t>
            </w:r>
          </w:p>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подвергнутые термической обработке продукты полнее ращепляются пищеварительными соками. При термической обработке гибнут болезнетворные бактерии и яйца глист</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в пищу следует использовать только высококачественные продукты</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для предотвращения пищевых отравлений</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не злоупотреблять острыми блюдами</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раздражают слизистую оболочку пищевода и желудка, печень и почки</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На пустой желудок вредно пить крепкий чай и кофе</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Стимулируют отделение желудочного сока, который раздражает слизистую</w:t>
            </w:r>
          </w:p>
        </w:tc>
      </w:tr>
      <w:tr w:rsidR="00673E17" w:rsidRPr="00D65639" w:rsidTr="002261AC">
        <w:trPr>
          <w:jc w:val="center"/>
        </w:trPr>
        <w:tc>
          <w:tcPr>
            <w:tcW w:w="1938"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Пища должна быть разнообразной</w:t>
            </w:r>
          </w:p>
        </w:tc>
        <w:tc>
          <w:tcPr>
            <w:tcW w:w="306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673E17" w:rsidRPr="00D65639" w:rsidRDefault="00673E17" w:rsidP="00673E17">
            <w:pPr>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В этом случае организм получает все необходимые вещества</w:t>
            </w:r>
            <w:r w:rsidRPr="00D65639">
              <w:rPr>
                <w:rFonts w:ascii="Times New Roman" w:eastAsia="Times New Roman" w:hAnsi="Times New Roman" w:cs="Times New Roman"/>
                <w:color w:val="333333"/>
                <w:sz w:val="20"/>
                <w:szCs w:val="20"/>
                <w:lang w:eastAsia="ru-RU"/>
              </w:rPr>
              <w:br/>
              <w:t>Питательные вещества находятся в различных продуктах питания, поэтому необходимо употреблять в пищу разнообразную пищу. Много белков содержится в мясе, молочной продукции, бобовых. Жиры – орехи, растительные и животные жиры. Углеводы – мучные и кондитерские изделия.</w:t>
            </w:r>
          </w:p>
        </w:tc>
      </w:tr>
    </w:tbl>
    <w:p w:rsidR="009D447E" w:rsidRPr="00D65639" w:rsidRDefault="002261AC"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color w:val="333333"/>
          <w:sz w:val="20"/>
          <w:szCs w:val="20"/>
          <w:lang w:eastAsia="ru-RU"/>
        </w:rPr>
        <w:t>Работа с учебником</w:t>
      </w:r>
      <w:r w:rsidRPr="00D65639">
        <w:rPr>
          <w:rFonts w:ascii="Times New Roman" w:eastAsia="Times New Roman" w:hAnsi="Times New Roman" w:cs="Times New Roman"/>
          <w:color w:val="333333"/>
          <w:sz w:val="20"/>
          <w:szCs w:val="20"/>
          <w:lang w:eastAsia="ru-RU"/>
        </w:rPr>
        <w:t>, стр 96-97.</w:t>
      </w:r>
    </w:p>
    <w:p w:rsidR="00673E17" w:rsidRPr="00D65639" w:rsidRDefault="002261AC" w:rsidP="00673E17">
      <w:pPr>
        <w:shd w:val="clear" w:color="auto" w:fill="FFFFFF"/>
        <w:spacing w:after="135" w:line="240" w:lineRule="auto"/>
        <w:rPr>
          <w:rFonts w:ascii="Times New Roman" w:eastAsia="Times New Roman" w:hAnsi="Times New Roman" w:cs="Times New Roman"/>
          <w:b/>
          <w:color w:val="333333"/>
          <w:sz w:val="20"/>
          <w:szCs w:val="20"/>
          <w:lang w:eastAsia="ru-RU"/>
        </w:rPr>
      </w:pPr>
      <w:r w:rsidRPr="00D65639">
        <w:rPr>
          <w:rFonts w:ascii="Times New Roman" w:eastAsia="Times New Roman" w:hAnsi="Times New Roman" w:cs="Times New Roman"/>
          <w:b/>
          <w:color w:val="333333"/>
          <w:sz w:val="20"/>
          <w:szCs w:val="20"/>
          <w:lang w:eastAsia="ru-RU"/>
        </w:rPr>
        <w:t xml:space="preserve"> Обсуждение выполнения практической работы.</w:t>
      </w:r>
      <w:r w:rsidR="00673E17" w:rsidRPr="00D65639">
        <w:rPr>
          <w:rFonts w:ascii="Times New Roman" w:eastAsia="Times New Roman" w:hAnsi="Times New Roman" w:cs="Times New Roman"/>
          <w:b/>
          <w:color w:val="333333"/>
          <w:sz w:val="20"/>
          <w:szCs w:val="20"/>
          <w:lang w:eastAsia="ru-RU"/>
        </w:rPr>
        <w:t> </w:t>
      </w:r>
    </w:p>
    <w:p w:rsidR="0013388B" w:rsidRPr="00D65639" w:rsidRDefault="0013388B" w:rsidP="0013388B">
      <w:pPr>
        <w:shd w:val="clear" w:color="auto" w:fill="FFFFFF"/>
        <w:spacing w:after="135" w:line="240" w:lineRule="auto"/>
        <w:rPr>
          <w:rFonts w:ascii="Times New Roman" w:eastAsia="Times New Roman" w:hAnsi="Times New Roman" w:cs="Times New Roman"/>
          <w:b/>
          <w:bCs/>
          <w:color w:val="333333"/>
          <w:sz w:val="20"/>
          <w:szCs w:val="20"/>
          <w:lang w:eastAsia="ru-RU"/>
        </w:rPr>
      </w:pPr>
      <w:r w:rsidRPr="00D65639">
        <w:rPr>
          <w:rFonts w:ascii="Times New Roman" w:eastAsia="Times New Roman" w:hAnsi="Times New Roman" w:cs="Times New Roman"/>
          <w:b/>
          <w:bCs/>
          <w:color w:val="333333"/>
          <w:sz w:val="20"/>
          <w:szCs w:val="20"/>
          <w:lang w:eastAsia="ru-RU"/>
        </w:rPr>
        <w:t xml:space="preserve">4 </w:t>
      </w:r>
      <w:r w:rsidR="00673E17" w:rsidRPr="00D65639">
        <w:rPr>
          <w:rFonts w:ascii="Times New Roman" w:eastAsia="Times New Roman" w:hAnsi="Times New Roman" w:cs="Times New Roman"/>
          <w:b/>
          <w:bCs/>
          <w:color w:val="333333"/>
          <w:sz w:val="20"/>
          <w:szCs w:val="20"/>
          <w:lang w:eastAsia="ru-RU"/>
        </w:rPr>
        <w:t>Физкультминутка.</w:t>
      </w:r>
    </w:p>
    <w:p w:rsidR="004A251B" w:rsidRPr="00D65639" w:rsidRDefault="0013388B" w:rsidP="0013388B">
      <w:pPr>
        <w:shd w:val="clear" w:color="auto" w:fill="FFFFFF"/>
        <w:spacing w:after="135" w:line="240" w:lineRule="auto"/>
        <w:rPr>
          <w:rFonts w:ascii="Times New Roman" w:eastAsia="Times New Roman" w:hAnsi="Times New Roman" w:cs="Times New Roman"/>
          <w:b/>
          <w:bCs/>
          <w:color w:val="333333"/>
          <w:sz w:val="20"/>
          <w:szCs w:val="20"/>
          <w:lang w:eastAsia="ru-RU"/>
        </w:rPr>
      </w:pPr>
      <w:r w:rsidRPr="00D65639">
        <w:rPr>
          <w:rFonts w:ascii="Times New Roman" w:eastAsia="Times New Roman" w:hAnsi="Times New Roman" w:cs="Times New Roman"/>
          <w:b/>
          <w:bCs/>
          <w:color w:val="333333"/>
          <w:sz w:val="20"/>
          <w:szCs w:val="20"/>
          <w:lang w:eastAsia="ru-RU"/>
        </w:rPr>
        <w:t xml:space="preserve">5 </w:t>
      </w:r>
      <w:r w:rsidR="002261AC" w:rsidRPr="00D65639">
        <w:rPr>
          <w:rFonts w:ascii="Times New Roman" w:eastAsia="Times New Roman" w:hAnsi="Times New Roman" w:cs="Times New Roman"/>
          <w:b/>
          <w:bCs/>
          <w:color w:val="333333"/>
          <w:sz w:val="20"/>
          <w:szCs w:val="20"/>
          <w:lang w:eastAsia="ru-RU"/>
        </w:rPr>
        <w:t>З</w:t>
      </w:r>
      <w:r w:rsidR="004A251B" w:rsidRPr="00D65639">
        <w:rPr>
          <w:rFonts w:ascii="Times New Roman" w:eastAsia="Times New Roman" w:hAnsi="Times New Roman" w:cs="Times New Roman"/>
          <w:b/>
          <w:bCs/>
          <w:color w:val="333333"/>
          <w:sz w:val="20"/>
          <w:szCs w:val="20"/>
          <w:lang w:eastAsia="ru-RU"/>
        </w:rPr>
        <w:t>акрепление</w:t>
      </w:r>
    </w:p>
    <w:p w:rsidR="00D65639" w:rsidRPr="00D65639" w:rsidRDefault="0013388B" w:rsidP="00D65639">
      <w:pPr>
        <w:pStyle w:val="Style25"/>
        <w:widowControl/>
        <w:spacing w:before="53" w:line="274" w:lineRule="exact"/>
        <w:rPr>
          <w:rStyle w:val="FontStyle67"/>
          <w:sz w:val="20"/>
          <w:szCs w:val="20"/>
        </w:rPr>
      </w:pPr>
      <w:r w:rsidRPr="00D65639">
        <w:rPr>
          <w:rFonts w:ascii="Times New Roman" w:hAnsi="Times New Roman" w:cs="Times New Roman"/>
          <w:b/>
          <w:bCs/>
          <w:color w:val="333333"/>
          <w:sz w:val="20"/>
          <w:szCs w:val="20"/>
        </w:rPr>
        <w:t xml:space="preserve">Выполнение </w:t>
      </w:r>
      <w:r w:rsidR="00D65639" w:rsidRPr="00D65639">
        <w:rPr>
          <w:rStyle w:val="FontStyle67"/>
          <w:sz w:val="20"/>
          <w:szCs w:val="20"/>
        </w:rPr>
        <w:t xml:space="preserve">Практическая работа №6   «Определение норм рационального питания». </w:t>
      </w:r>
    </w:p>
    <w:p w:rsidR="00D65639" w:rsidRPr="00D65639" w:rsidRDefault="00D65639" w:rsidP="00D65639">
      <w:pPr>
        <w:pStyle w:val="Style5"/>
        <w:widowControl/>
        <w:spacing w:line="274" w:lineRule="exact"/>
        <w:jc w:val="left"/>
        <w:rPr>
          <w:rStyle w:val="FontStyle78"/>
          <w:b/>
          <w:sz w:val="20"/>
          <w:szCs w:val="20"/>
        </w:rPr>
      </w:pPr>
      <w:r w:rsidRPr="00D65639">
        <w:rPr>
          <w:rStyle w:val="FontStyle67"/>
          <w:sz w:val="20"/>
          <w:szCs w:val="20"/>
        </w:rPr>
        <w:t xml:space="preserve">Тема: </w:t>
      </w:r>
      <w:r w:rsidRPr="00D65639">
        <w:rPr>
          <w:rStyle w:val="FontStyle78"/>
          <w:sz w:val="20"/>
          <w:szCs w:val="20"/>
        </w:rPr>
        <w:t>«Определение норм рационального питания»</w:t>
      </w:r>
    </w:p>
    <w:p w:rsidR="00D65639" w:rsidRPr="00D65639" w:rsidRDefault="00D65639" w:rsidP="00D65639">
      <w:pPr>
        <w:pStyle w:val="Style5"/>
        <w:widowControl/>
        <w:spacing w:line="274" w:lineRule="exact"/>
        <w:jc w:val="left"/>
        <w:rPr>
          <w:rStyle w:val="FontStyle66"/>
          <w:sz w:val="20"/>
          <w:szCs w:val="20"/>
        </w:rPr>
      </w:pPr>
      <w:r w:rsidRPr="00D65639">
        <w:rPr>
          <w:rStyle w:val="FontStyle67"/>
          <w:sz w:val="20"/>
          <w:szCs w:val="20"/>
        </w:rPr>
        <w:t xml:space="preserve">Цель работы: </w:t>
      </w:r>
      <w:r w:rsidRPr="00D65639">
        <w:rPr>
          <w:rStyle w:val="FontStyle66"/>
          <w:sz w:val="20"/>
          <w:szCs w:val="20"/>
        </w:rPr>
        <w:t>Изучить суточный рацион питания, определить количество калорий получаемых в сутки.</w:t>
      </w:r>
    </w:p>
    <w:p w:rsidR="00D65639" w:rsidRPr="00D65639" w:rsidRDefault="00D65639" w:rsidP="00D65639">
      <w:pPr>
        <w:pStyle w:val="Style5"/>
        <w:widowControl/>
        <w:spacing w:line="274" w:lineRule="exact"/>
        <w:jc w:val="left"/>
        <w:rPr>
          <w:rStyle w:val="FontStyle66"/>
          <w:sz w:val="20"/>
          <w:szCs w:val="20"/>
        </w:rPr>
      </w:pPr>
    </w:p>
    <w:p w:rsidR="00D65639" w:rsidRPr="00D65639" w:rsidRDefault="00D65639" w:rsidP="00D65639">
      <w:pPr>
        <w:pStyle w:val="Style25"/>
        <w:widowControl/>
        <w:spacing w:line="274" w:lineRule="exact"/>
        <w:jc w:val="left"/>
        <w:rPr>
          <w:rStyle w:val="FontStyle66"/>
          <w:sz w:val="20"/>
          <w:szCs w:val="20"/>
        </w:rPr>
      </w:pPr>
      <w:r w:rsidRPr="00D65639">
        <w:rPr>
          <w:rStyle w:val="FontStyle67"/>
          <w:sz w:val="20"/>
          <w:szCs w:val="20"/>
        </w:rPr>
        <w:t xml:space="preserve">Оборудование: </w:t>
      </w:r>
      <w:r w:rsidRPr="00D65639">
        <w:rPr>
          <w:rStyle w:val="FontStyle66"/>
          <w:sz w:val="20"/>
          <w:szCs w:val="20"/>
        </w:rPr>
        <w:t>Таблицы (смотри ниже)</w:t>
      </w:r>
    </w:p>
    <w:p w:rsidR="00D65639" w:rsidRPr="00D65639" w:rsidRDefault="00D65639" w:rsidP="00D65639">
      <w:pPr>
        <w:pStyle w:val="Style25"/>
        <w:widowControl/>
        <w:spacing w:line="274" w:lineRule="exact"/>
        <w:jc w:val="left"/>
        <w:rPr>
          <w:rStyle w:val="FontStyle66"/>
          <w:sz w:val="20"/>
          <w:szCs w:val="20"/>
        </w:rPr>
      </w:pPr>
    </w:p>
    <w:p w:rsidR="00D65639" w:rsidRPr="00D65639" w:rsidRDefault="00D65639" w:rsidP="00D65639">
      <w:pPr>
        <w:pStyle w:val="Style25"/>
        <w:widowControl/>
        <w:spacing w:before="5" w:line="274" w:lineRule="exact"/>
        <w:jc w:val="left"/>
        <w:rPr>
          <w:rStyle w:val="FontStyle67"/>
          <w:sz w:val="20"/>
          <w:szCs w:val="20"/>
        </w:rPr>
      </w:pPr>
      <w:r w:rsidRPr="00D65639">
        <w:rPr>
          <w:rStyle w:val="FontStyle67"/>
          <w:sz w:val="20"/>
          <w:szCs w:val="20"/>
        </w:rPr>
        <w:t>Ход работы:</w:t>
      </w:r>
    </w:p>
    <w:p w:rsidR="00D65639" w:rsidRPr="00D65639" w:rsidRDefault="00D65639" w:rsidP="00D65639">
      <w:pPr>
        <w:pStyle w:val="Style35"/>
        <w:widowControl/>
        <w:numPr>
          <w:ilvl w:val="0"/>
          <w:numId w:val="13"/>
        </w:numPr>
        <w:tabs>
          <w:tab w:val="left" w:pos="773"/>
        </w:tabs>
        <w:ind w:left="773" w:right="960" w:hanging="350"/>
        <w:rPr>
          <w:rStyle w:val="FontStyle66"/>
          <w:sz w:val="20"/>
          <w:szCs w:val="20"/>
        </w:rPr>
      </w:pPr>
      <w:r w:rsidRPr="00D65639">
        <w:rPr>
          <w:rStyle w:val="FontStyle66"/>
          <w:sz w:val="20"/>
          <w:szCs w:val="20"/>
        </w:rPr>
        <w:t>Пользуясь справочной таблицей, определите, сколько белков, жиров, и углеводов содержится в продуктах питания.</w:t>
      </w:r>
    </w:p>
    <w:p w:rsidR="00D65639" w:rsidRPr="00D65639" w:rsidRDefault="00D65639" w:rsidP="00D65639">
      <w:pPr>
        <w:pStyle w:val="Style35"/>
        <w:widowControl/>
        <w:numPr>
          <w:ilvl w:val="0"/>
          <w:numId w:val="13"/>
        </w:numPr>
        <w:tabs>
          <w:tab w:val="left" w:pos="773"/>
        </w:tabs>
        <w:ind w:left="773" w:right="960" w:hanging="350"/>
        <w:rPr>
          <w:rStyle w:val="FontStyle66"/>
          <w:sz w:val="20"/>
          <w:szCs w:val="20"/>
        </w:rPr>
      </w:pPr>
      <w:r w:rsidRPr="00D65639">
        <w:rPr>
          <w:rStyle w:val="FontStyle66"/>
          <w:sz w:val="20"/>
          <w:szCs w:val="20"/>
        </w:rPr>
        <w:t>Составьте меню суточного рациона питания.</w:t>
      </w:r>
    </w:p>
    <w:p w:rsidR="00D65639" w:rsidRPr="00D65639" w:rsidRDefault="00D65639" w:rsidP="00D65639">
      <w:pPr>
        <w:pStyle w:val="Style35"/>
        <w:widowControl/>
        <w:numPr>
          <w:ilvl w:val="0"/>
          <w:numId w:val="14"/>
        </w:numPr>
        <w:tabs>
          <w:tab w:val="left" w:pos="773"/>
        </w:tabs>
        <w:spacing w:line="274" w:lineRule="exact"/>
        <w:ind w:left="422"/>
        <w:rPr>
          <w:rStyle w:val="FontStyle66"/>
          <w:sz w:val="20"/>
          <w:szCs w:val="20"/>
        </w:rPr>
      </w:pPr>
      <w:r w:rsidRPr="00D65639">
        <w:rPr>
          <w:rStyle w:val="FontStyle66"/>
          <w:sz w:val="20"/>
          <w:szCs w:val="20"/>
        </w:rPr>
        <w:t>Сколько питательных веществ вы получили за день?</w:t>
      </w:r>
    </w:p>
    <w:p w:rsidR="00D65639" w:rsidRPr="00D65639" w:rsidRDefault="00D65639" w:rsidP="00D65639">
      <w:pPr>
        <w:pStyle w:val="Style35"/>
        <w:widowControl/>
        <w:numPr>
          <w:ilvl w:val="0"/>
          <w:numId w:val="13"/>
        </w:numPr>
        <w:tabs>
          <w:tab w:val="left" w:pos="773"/>
        </w:tabs>
        <w:spacing w:line="274" w:lineRule="exact"/>
        <w:ind w:left="773" w:hanging="350"/>
        <w:rPr>
          <w:rStyle w:val="FontStyle66"/>
          <w:sz w:val="20"/>
          <w:szCs w:val="20"/>
        </w:rPr>
      </w:pPr>
      <w:r w:rsidRPr="00D65639">
        <w:rPr>
          <w:rStyle w:val="FontStyle66"/>
          <w:sz w:val="20"/>
          <w:szCs w:val="20"/>
        </w:rPr>
        <w:t xml:space="preserve">Сколько ккал (кДж) вы получили с пищей? Соответствует ли это количество норме? </w:t>
      </w:r>
    </w:p>
    <w:p w:rsidR="00D65639" w:rsidRPr="00D65639" w:rsidRDefault="00D65639" w:rsidP="00D65639">
      <w:pPr>
        <w:pStyle w:val="Style28"/>
        <w:widowControl/>
        <w:spacing w:line="240" w:lineRule="exact"/>
        <w:ind w:left="806" w:right="2928"/>
        <w:rPr>
          <w:rFonts w:ascii="Times New Roman" w:hAnsi="Times New Roman" w:cs="Times New Roman"/>
          <w:sz w:val="20"/>
          <w:szCs w:val="20"/>
        </w:rPr>
      </w:pPr>
    </w:p>
    <w:p w:rsidR="00D65639" w:rsidRPr="00D65639" w:rsidRDefault="00D65639" w:rsidP="00D65639">
      <w:pPr>
        <w:pStyle w:val="Style25"/>
        <w:widowControl/>
        <w:spacing w:before="139"/>
        <w:jc w:val="both"/>
        <w:rPr>
          <w:rStyle w:val="FontStyle67"/>
          <w:sz w:val="20"/>
          <w:szCs w:val="20"/>
        </w:rPr>
      </w:pPr>
      <w:r w:rsidRPr="00D65639">
        <w:rPr>
          <w:rStyle w:val="FontStyle67"/>
          <w:sz w:val="20"/>
          <w:szCs w:val="20"/>
        </w:rPr>
        <w:t>Вывод:</w:t>
      </w:r>
      <w:r w:rsidRPr="00D65639">
        <w:rPr>
          <w:rStyle w:val="FontStyle66"/>
          <w:sz w:val="20"/>
          <w:szCs w:val="20"/>
        </w:rPr>
        <w:t xml:space="preserve"> Какие рекомендации по питанию вам можно предложить?</w:t>
      </w:r>
    </w:p>
    <w:p w:rsidR="00D65639" w:rsidRPr="00D65639" w:rsidRDefault="00D65639" w:rsidP="00D65639">
      <w:pPr>
        <w:rPr>
          <w:rFonts w:ascii="Times New Roman" w:eastAsia="Calibri" w:hAnsi="Times New Roman" w:cs="Times New Roman"/>
          <w:sz w:val="20"/>
          <w:szCs w:val="20"/>
          <w:u w:val="single"/>
        </w:rPr>
      </w:pPr>
    </w:p>
    <w:p w:rsidR="00D65639" w:rsidRPr="00D65639" w:rsidRDefault="00D65639" w:rsidP="00D65639">
      <w:pPr>
        <w:rPr>
          <w:rFonts w:ascii="Times New Roman" w:eastAsia="Calibri" w:hAnsi="Times New Roman" w:cs="Times New Roman"/>
          <w:b/>
          <w:sz w:val="20"/>
          <w:szCs w:val="20"/>
          <w:u w:val="single"/>
        </w:rPr>
      </w:pPr>
      <w:r w:rsidRPr="00D65639">
        <w:rPr>
          <w:rFonts w:ascii="Times New Roman" w:eastAsia="Calibri" w:hAnsi="Times New Roman" w:cs="Times New Roman"/>
          <w:b/>
          <w:sz w:val="20"/>
          <w:szCs w:val="20"/>
          <w:u w:val="single"/>
        </w:rPr>
        <w:t>Рекомендации к работе</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При составлении пищевого рациона человека следует придерживаться следующих правил:</w:t>
      </w:r>
    </w:p>
    <w:p w:rsidR="00D65639" w:rsidRPr="00D65639" w:rsidRDefault="00D65639" w:rsidP="00D65639">
      <w:pPr>
        <w:pStyle w:val="a3"/>
        <w:spacing w:before="0" w:beforeAutospacing="0" w:after="0" w:afterAutospacing="0"/>
        <w:rPr>
          <w:sz w:val="20"/>
          <w:szCs w:val="20"/>
        </w:rPr>
      </w:pPr>
      <w:r w:rsidRPr="00D65639">
        <w:rPr>
          <w:sz w:val="20"/>
          <w:szCs w:val="20"/>
        </w:rPr>
        <w:t>– калорийность пищевого рациона должна соответствовать суточному расходу энергии;</w:t>
      </w:r>
      <w:r w:rsidRPr="00D65639">
        <w:rPr>
          <w:sz w:val="20"/>
          <w:szCs w:val="20"/>
        </w:rPr>
        <w:br/>
        <w:t>– необходимо учитывать оптимальное для лиц, занимающихся данным видам труда (а для детей — возраста), количество белков, жиров и углеводов;</w:t>
      </w:r>
      <w:r w:rsidRPr="00D65639">
        <w:rPr>
          <w:sz w:val="20"/>
          <w:szCs w:val="20"/>
        </w:rPr>
        <w:br/>
        <w:t>– наилучший режим питания предполагает четырехразовый прием пищи (первый завтрак должен составлять 10–15%, второй завтрак – 15–35%, обед – 40 — 50% и ужин 15– 20% от общей калорийности);</w:t>
      </w:r>
      <w:r w:rsidRPr="00D65639">
        <w:rPr>
          <w:sz w:val="20"/>
          <w:szCs w:val="20"/>
        </w:rPr>
        <w:br/>
        <w:t>– продукты, богатые белком (мясо, рыба, яйцо), рациональнее использовать для завтрака и обеда. На ужин следует оставлять молочно-растительные блюда;</w:t>
      </w:r>
      <w:r w:rsidRPr="00D65639">
        <w:rPr>
          <w:sz w:val="20"/>
          <w:szCs w:val="20"/>
        </w:rPr>
        <w:br/>
        <w:t>– в пищевом рационе около 30% должны составлять белки и жиры животного происхождения.</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При смешанном питании у человека усваивается в среднем около 90% пищи.</w:t>
      </w:r>
    </w:p>
    <w:p w:rsidR="00D65639" w:rsidRPr="00D65639" w:rsidRDefault="00D65639" w:rsidP="00D65639">
      <w:pPr>
        <w:pStyle w:val="aa"/>
        <w:jc w:val="both"/>
        <w:rPr>
          <w:sz w:val="20"/>
          <w:lang w:val="ru-RU"/>
        </w:rPr>
      </w:pPr>
      <w:r w:rsidRPr="00D65639">
        <w:rPr>
          <w:b/>
          <w:sz w:val="20"/>
          <w:lang w:val="ru-RU"/>
        </w:rPr>
        <w:lastRenderedPageBreak/>
        <w:t xml:space="preserve">1. </w:t>
      </w:r>
      <w:r w:rsidRPr="00D65639">
        <w:rPr>
          <w:sz w:val="20"/>
          <w:lang w:val="ru-RU"/>
        </w:rPr>
        <w:t>Составьте суточный пищевой рацион подростка 14-15 лет</w:t>
      </w:r>
    </w:p>
    <w:p w:rsidR="00D65639" w:rsidRPr="00D65639" w:rsidRDefault="00D65639" w:rsidP="00D65639">
      <w:pPr>
        <w:pStyle w:val="aa"/>
        <w:jc w:val="both"/>
        <w:rPr>
          <w:sz w:val="20"/>
          <w:lang w:val="ru-RU"/>
        </w:rPr>
      </w:pPr>
      <w:r w:rsidRPr="00D65639">
        <w:rPr>
          <w:b/>
          <w:sz w:val="20"/>
          <w:lang w:val="ru-RU"/>
        </w:rPr>
        <w:t xml:space="preserve">2. </w:t>
      </w:r>
      <w:r w:rsidRPr="00D65639">
        <w:rPr>
          <w:sz w:val="20"/>
          <w:lang w:val="ru-RU"/>
        </w:rPr>
        <w:t>Результат расчетов занесите в таблицу.</w:t>
      </w:r>
    </w:p>
    <w:p w:rsidR="00D65639" w:rsidRPr="00D65639" w:rsidRDefault="00D65639" w:rsidP="00D65639">
      <w:pPr>
        <w:pStyle w:val="aa"/>
        <w:jc w:val="both"/>
        <w:rPr>
          <w:sz w:val="20"/>
          <w:lang w:val="ru-RU"/>
        </w:rPr>
      </w:pPr>
      <w:r w:rsidRPr="00D65639">
        <w:rPr>
          <w:b/>
          <w:sz w:val="20"/>
          <w:lang w:val="ru-RU"/>
        </w:rPr>
        <w:t>3. Сделайте выводы:</w:t>
      </w:r>
      <w:r w:rsidRPr="00D65639">
        <w:rPr>
          <w:sz w:val="20"/>
          <w:lang w:val="ru-RU"/>
        </w:rPr>
        <w:t xml:space="preserve"> -  о калорийности пищевого рациона, об оптимальности пищевого рациона, о выполнении суточных норм в потреблении питательных веществ.</w:t>
      </w:r>
    </w:p>
    <w:p w:rsidR="00D65639" w:rsidRPr="00D65639" w:rsidRDefault="00D65639" w:rsidP="00D65639">
      <w:pPr>
        <w:pStyle w:val="aa"/>
        <w:rPr>
          <w:b/>
          <w:sz w:val="20"/>
          <w:lang w:val="ru-RU"/>
        </w:rPr>
      </w:pPr>
    </w:p>
    <w:p w:rsidR="00D65639" w:rsidRPr="00D65639" w:rsidRDefault="00D65639" w:rsidP="00D65639">
      <w:pPr>
        <w:pStyle w:val="aa"/>
        <w:rPr>
          <w:b/>
          <w:sz w:val="20"/>
          <w:lang w:val="ru-RU"/>
        </w:rPr>
      </w:pPr>
      <w:r w:rsidRPr="00D65639">
        <w:rPr>
          <w:b/>
          <w:sz w:val="20"/>
          <w:lang w:val="ru-RU"/>
        </w:rPr>
        <w:t>Состав суточного пищевого рациона</w:t>
      </w:r>
    </w:p>
    <w:tbl>
      <w:tblPr>
        <w:tblW w:w="10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6"/>
        <w:gridCol w:w="1323"/>
        <w:gridCol w:w="1562"/>
        <w:gridCol w:w="1035"/>
        <w:gridCol w:w="1322"/>
        <w:gridCol w:w="1322"/>
        <w:gridCol w:w="1322"/>
        <w:gridCol w:w="1158"/>
      </w:tblGrid>
      <w:tr w:rsidR="00D65639" w:rsidRPr="00D65639" w:rsidTr="00A30AE6">
        <w:trPr>
          <w:cantSplit/>
          <w:trHeight w:val="515"/>
        </w:trPr>
        <w:tc>
          <w:tcPr>
            <w:tcW w:w="1545"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Режим питания</w:t>
            </w:r>
          </w:p>
        </w:tc>
        <w:tc>
          <w:tcPr>
            <w:tcW w:w="1322"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Название блюда</w:t>
            </w:r>
          </w:p>
        </w:tc>
        <w:tc>
          <w:tcPr>
            <w:tcW w:w="1561"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Продукты необходимые для его приготовления</w:t>
            </w:r>
          </w:p>
        </w:tc>
        <w:tc>
          <w:tcPr>
            <w:tcW w:w="1035"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 xml:space="preserve"> Масса, г</w:t>
            </w:r>
          </w:p>
        </w:tc>
        <w:tc>
          <w:tcPr>
            <w:tcW w:w="3966" w:type="dxa"/>
            <w:gridSpan w:val="3"/>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Содержание во взятом количестве продукта, г</w:t>
            </w:r>
          </w:p>
        </w:tc>
        <w:tc>
          <w:tcPr>
            <w:tcW w:w="1158"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Калорийность, ккал.</w:t>
            </w:r>
          </w:p>
        </w:tc>
      </w:tr>
      <w:tr w:rsidR="00D65639" w:rsidRPr="00D65639" w:rsidTr="00A30AE6">
        <w:trPr>
          <w:cantSplit/>
          <w:trHeight w:val="782"/>
        </w:trPr>
        <w:tc>
          <w:tcPr>
            <w:tcW w:w="1545"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c>
          <w:tcPr>
            <w:tcW w:w="1322"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c>
          <w:tcPr>
            <w:tcW w:w="132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Белки,</w:t>
            </w:r>
          </w:p>
        </w:tc>
        <w:tc>
          <w:tcPr>
            <w:tcW w:w="132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 xml:space="preserve">Жиры </w:t>
            </w:r>
          </w:p>
        </w:tc>
        <w:tc>
          <w:tcPr>
            <w:tcW w:w="132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 xml:space="preserve">Углеводы </w:t>
            </w:r>
          </w:p>
        </w:tc>
        <w:tc>
          <w:tcPr>
            <w:tcW w:w="1158"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r>
      <w:tr w:rsidR="00D65639" w:rsidRPr="00D65639" w:rsidTr="00A30AE6">
        <w:trPr>
          <w:trHeight w:val="246"/>
        </w:trPr>
        <w:tc>
          <w:tcPr>
            <w:tcW w:w="154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1-й завтрак</w:t>
            </w: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561"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035"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158"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r>
      <w:tr w:rsidR="00D65639" w:rsidRPr="00D65639" w:rsidTr="00A30AE6">
        <w:trPr>
          <w:trHeight w:val="264"/>
        </w:trPr>
        <w:tc>
          <w:tcPr>
            <w:tcW w:w="154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2-й завтрак</w:t>
            </w: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561"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035"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158"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r>
      <w:tr w:rsidR="00D65639" w:rsidRPr="00D65639" w:rsidTr="00A30AE6">
        <w:trPr>
          <w:trHeight w:val="246"/>
        </w:trPr>
        <w:tc>
          <w:tcPr>
            <w:tcW w:w="154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 xml:space="preserve">Обед </w:t>
            </w: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561"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035"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158"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r>
      <w:tr w:rsidR="00D65639" w:rsidRPr="00D65639" w:rsidTr="00A30AE6">
        <w:trPr>
          <w:trHeight w:val="264"/>
        </w:trPr>
        <w:tc>
          <w:tcPr>
            <w:tcW w:w="154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 xml:space="preserve">Ужин </w:t>
            </w: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561"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035"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322"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c>
          <w:tcPr>
            <w:tcW w:w="1158"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pStyle w:val="aa"/>
              <w:rPr>
                <w:b/>
                <w:sz w:val="20"/>
                <w:lang w:val="ru-RU" w:eastAsia="ru-RU"/>
              </w:rPr>
            </w:pPr>
          </w:p>
        </w:tc>
      </w:tr>
    </w:tbl>
    <w:p w:rsidR="00D65639" w:rsidRPr="00D65639" w:rsidRDefault="00D65639" w:rsidP="00D65639">
      <w:pPr>
        <w:pStyle w:val="aa"/>
        <w:jc w:val="both"/>
        <w:rPr>
          <w:b/>
          <w:sz w:val="20"/>
          <w:lang w:val="ru-RU"/>
        </w:rPr>
      </w:pPr>
    </w:p>
    <w:p w:rsidR="00D65639" w:rsidRPr="00D65639" w:rsidRDefault="00D65639" w:rsidP="00D65639">
      <w:pPr>
        <w:pStyle w:val="aa"/>
        <w:jc w:val="both"/>
        <w:rPr>
          <w:sz w:val="20"/>
          <w:lang w:val="ru-RU"/>
        </w:rPr>
      </w:pPr>
      <w:r w:rsidRPr="00D65639">
        <w:rPr>
          <w:b/>
          <w:sz w:val="20"/>
          <w:lang w:val="ru-RU"/>
        </w:rPr>
        <w:t xml:space="preserve">Общие выводы: </w:t>
      </w:r>
    </w:p>
    <w:p w:rsidR="00D65639" w:rsidRPr="00D65639" w:rsidRDefault="00D65639" w:rsidP="00D65639">
      <w:pPr>
        <w:pStyle w:val="aa"/>
        <w:numPr>
          <w:ilvl w:val="0"/>
          <w:numId w:val="15"/>
        </w:numPr>
        <w:jc w:val="both"/>
        <w:rPr>
          <w:sz w:val="20"/>
          <w:lang w:val="ru-RU"/>
        </w:rPr>
      </w:pPr>
      <w:r w:rsidRPr="00D65639">
        <w:rPr>
          <w:sz w:val="20"/>
          <w:lang w:val="ru-RU"/>
        </w:rPr>
        <w:t>Калорийность пищевого рациона должна соответствовать суточному расходу энергии.</w:t>
      </w:r>
    </w:p>
    <w:p w:rsidR="00D65639" w:rsidRPr="00D65639" w:rsidRDefault="00D65639" w:rsidP="00D65639">
      <w:pPr>
        <w:pStyle w:val="aa"/>
        <w:numPr>
          <w:ilvl w:val="0"/>
          <w:numId w:val="15"/>
        </w:numPr>
        <w:jc w:val="both"/>
        <w:rPr>
          <w:sz w:val="20"/>
          <w:lang w:val="ru-RU"/>
        </w:rPr>
      </w:pPr>
      <w:r w:rsidRPr="00D65639">
        <w:rPr>
          <w:sz w:val="20"/>
          <w:lang w:val="ru-RU"/>
        </w:rPr>
        <w:t>При подборе оптимального пищевого рациона важно учитывать не только калорийность, но и  химические компоненты пищи.</w:t>
      </w:r>
    </w:p>
    <w:p w:rsidR="00D65639" w:rsidRPr="00D65639" w:rsidRDefault="00D65639" w:rsidP="00D65639">
      <w:pPr>
        <w:pStyle w:val="aa"/>
        <w:numPr>
          <w:ilvl w:val="0"/>
          <w:numId w:val="15"/>
        </w:numPr>
        <w:jc w:val="both"/>
        <w:rPr>
          <w:sz w:val="20"/>
          <w:lang w:val="ru-RU"/>
        </w:rPr>
      </w:pPr>
      <w:r w:rsidRPr="00D65639">
        <w:rPr>
          <w:sz w:val="20"/>
          <w:lang w:val="ru-RU"/>
        </w:rPr>
        <w:t>Необходимо учитывать соотношение белков, жиров и углеводов в рационе, их особенности в пищевых продуктах различного происхождения.</w:t>
      </w:r>
    </w:p>
    <w:p w:rsidR="00D65639" w:rsidRPr="00D65639" w:rsidRDefault="00D65639" w:rsidP="00D65639">
      <w:pPr>
        <w:pStyle w:val="3"/>
        <w:spacing w:before="0" w:beforeAutospacing="0" w:after="0" w:afterAutospacing="0"/>
        <w:ind w:firstLine="720"/>
        <w:jc w:val="center"/>
        <w:rPr>
          <w:sz w:val="20"/>
          <w:szCs w:val="20"/>
        </w:rPr>
      </w:pPr>
    </w:p>
    <w:p w:rsidR="00D65639" w:rsidRPr="00D65639" w:rsidRDefault="00D65639" w:rsidP="00D65639">
      <w:pPr>
        <w:jc w:val="center"/>
        <w:outlineLvl w:val="7"/>
        <w:rPr>
          <w:rFonts w:ascii="Times New Roman" w:eastAsia="Calibri" w:hAnsi="Times New Roman" w:cs="Times New Roman"/>
          <w:b/>
          <w:i/>
          <w:sz w:val="20"/>
          <w:szCs w:val="20"/>
          <w:u w:val="single"/>
        </w:rPr>
      </w:pPr>
    </w:p>
    <w:p w:rsidR="00D65639" w:rsidRPr="00D65639" w:rsidRDefault="00D65639" w:rsidP="00D65639">
      <w:pPr>
        <w:jc w:val="center"/>
        <w:outlineLvl w:val="7"/>
        <w:rPr>
          <w:rFonts w:ascii="Times New Roman" w:eastAsia="Calibri" w:hAnsi="Times New Roman" w:cs="Times New Roman"/>
          <w:b/>
          <w:i/>
          <w:sz w:val="20"/>
          <w:szCs w:val="20"/>
          <w:u w:val="single"/>
        </w:rPr>
      </w:pPr>
      <w:r w:rsidRPr="00D65639">
        <w:rPr>
          <w:rFonts w:ascii="Times New Roman" w:eastAsia="Calibri" w:hAnsi="Times New Roman" w:cs="Times New Roman"/>
          <w:b/>
          <w:i/>
          <w:sz w:val="20"/>
          <w:szCs w:val="20"/>
          <w:u w:val="single"/>
        </w:rPr>
        <w:t>Энерготрата среднего подростка (мальчика с массой 34,4 кг) за 1 сутки.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92"/>
        <w:gridCol w:w="2392"/>
        <w:gridCol w:w="2393"/>
        <w:gridCol w:w="2393"/>
      </w:tblGrid>
      <w:tr w:rsidR="00D65639" w:rsidRPr="00D65639" w:rsidTr="00A30AE6">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Вид деятельности </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Компоненты деятельности </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Время, затраченное на деятельность (мин)</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Общая энерготрата на 1 кг массы тела (ккал/кг)</w:t>
            </w:r>
          </w:p>
        </w:tc>
      </w:tr>
      <w:tr w:rsidR="00D65639" w:rsidRPr="00D65639" w:rsidTr="00A30AE6">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сон</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540 </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10,8</w:t>
            </w:r>
          </w:p>
        </w:tc>
      </w:tr>
      <w:tr w:rsidR="00D65639" w:rsidRPr="00D65639" w:rsidTr="00A30AE6">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Отдых (сидя)</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90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2,7</w:t>
            </w:r>
          </w:p>
        </w:tc>
      </w:tr>
      <w:tr w:rsidR="00D65639" w:rsidRPr="00D65639" w:rsidTr="00A30AE6">
        <w:trPr>
          <w:cantSplit/>
          <w:trHeight w:val="480"/>
        </w:trPr>
        <w:tc>
          <w:tcPr>
            <w:tcW w:w="2392" w:type="dxa"/>
            <w:vMerge w:val="restart"/>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Ходьба </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Спокойная по дому</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40 </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2,4</w:t>
            </w:r>
          </w:p>
        </w:tc>
      </w:tr>
      <w:tr w:rsidR="00D65639" w:rsidRPr="00D65639" w:rsidTr="00A30AE6">
        <w:trPr>
          <w:cantSplit/>
          <w:trHeight w:val="495"/>
        </w:trPr>
        <w:tc>
          <w:tcPr>
            <w:tcW w:w="2392" w:type="dxa"/>
            <w:vMerge/>
          </w:tcPr>
          <w:p w:rsidR="00D65639" w:rsidRPr="00D65639" w:rsidRDefault="00D65639" w:rsidP="00A30AE6">
            <w:pPr>
              <w:jc w:val="both"/>
              <w:outlineLvl w:val="7"/>
              <w:rPr>
                <w:rFonts w:ascii="Times New Roman" w:eastAsia="Calibri" w:hAnsi="Times New Roman" w:cs="Times New Roman"/>
                <w:sz w:val="20"/>
                <w:szCs w:val="20"/>
              </w:rPr>
            </w:pP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быстрая</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3,6</w:t>
            </w:r>
          </w:p>
        </w:tc>
      </w:tr>
      <w:tr w:rsidR="00D65639" w:rsidRPr="00D65639" w:rsidTr="00A30AE6">
        <w:trPr>
          <w:cantSplit/>
        </w:trPr>
        <w:tc>
          <w:tcPr>
            <w:tcW w:w="2392" w:type="dxa"/>
            <w:vMerge w:val="restart"/>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Умственный труд</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чтение</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60 </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2,4</w:t>
            </w:r>
          </w:p>
        </w:tc>
      </w:tr>
      <w:tr w:rsidR="00D65639" w:rsidRPr="00D65639" w:rsidTr="00A30AE6">
        <w:trPr>
          <w:cantSplit/>
        </w:trPr>
        <w:tc>
          <w:tcPr>
            <w:tcW w:w="2392" w:type="dxa"/>
            <w:vMerge/>
          </w:tcPr>
          <w:p w:rsidR="00D65639" w:rsidRPr="00D65639" w:rsidRDefault="00D65639" w:rsidP="00A30AE6">
            <w:pPr>
              <w:jc w:val="both"/>
              <w:outlineLvl w:val="7"/>
              <w:rPr>
                <w:rFonts w:ascii="Times New Roman" w:eastAsia="Calibri" w:hAnsi="Times New Roman" w:cs="Times New Roman"/>
                <w:sz w:val="20"/>
                <w:szCs w:val="20"/>
              </w:rPr>
            </w:pP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учебные занятия</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270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24,3</w:t>
            </w:r>
          </w:p>
        </w:tc>
      </w:tr>
      <w:tr w:rsidR="00D65639" w:rsidRPr="00D65639" w:rsidTr="00A30AE6">
        <w:trPr>
          <w:cantSplit/>
        </w:trPr>
        <w:tc>
          <w:tcPr>
            <w:tcW w:w="2392" w:type="dxa"/>
            <w:vMerge w:val="restart"/>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Физич. труд</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Работа по хозяйству</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40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2,8</w:t>
            </w:r>
          </w:p>
        </w:tc>
      </w:tr>
      <w:tr w:rsidR="00D65639" w:rsidRPr="00D65639" w:rsidTr="00A30AE6">
        <w:trPr>
          <w:cantSplit/>
        </w:trPr>
        <w:tc>
          <w:tcPr>
            <w:tcW w:w="2392" w:type="dxa"/>
            <w:vMerge/>
          </w:tcPr>
          <w:p w:rsidR="00D65639" w:rsidRPr="00D65639" w:rsidRDefault="00D65639" w:rsidP="00A30AE6">
            <w:pPr>
              <w:jc w:val="both"/>
              <w:outlineLvl w:val="7"/>
              <w:rPr>
                <w:rFonts w:ascii="Times New Roman" w:eastAsia="Calibri" w:hAnsi="Times New Roman" w:cs="Times New Roman"/>
                <w:sz w:val="20"/>
                <w:szCs w:val="20"/>
              </w:rPr>
            </w:pP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Игры (подвиж)</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1,2</w:t>
            </w:r>
          </w:p>
        </w:tc>
      </w:tr>
      <w:tr w:rsidR="00D65639" w:rsidRPr="00D65639" w:rsidTr="00A30AE6">
        <w:trPr>
          <w:trHeight w:val="1915"/>
        </w:trPr>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Гигиен процедура</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Утренний, вечерний туалет,</w:t>
            </w:r>
          </w:p>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одевание, раздевание</w:t>
            </w:r>
          </w:p>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0,8</w:t>
            </w:r>
          </w:p>
        </w:tc>
      </w:tr>
      <w:tr w:rsidR="00D65639" w:rsidRPr="00D65639" w:rsidTr="00A30AE6">
        <w:trPr>
          <w:trHeight w:val="630"/>
        </w:trPr>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Прием пищи</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40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1,2</w:t>
            </w:r>
          </w:p>
        </w:tc>
      </w:tr>
      <w:tr w:rsidR="00D65639" w:rsidRPr="00D65639" w:rsidTr="00A30AE6">
        <w:trPr>
          <w:trHeight w:val="630"/>
        </w:trPr>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разговор</w:t>
            </w: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Разговор с собеседником</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40</w:t>
            </w: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w:t>
            </w:r>
          </w:p>
        </w:tc>
      </w:tr>
      <w:tr w:rsidR="00D65639" w:rsidRPr="00D65639" w:rsidTr="00A30AE6">
        <w:trPr>
          <w:trHeight w:val="639"/>
        </w:trPr>
        <w:tc>
          <w:tcPr>
            <w:tcW w:w="2392" w:type="dxa"/>
          </w:tcPr>
          <w:p w:rsidR="00D65639" w:rsidRPr="00D65639" w:rsidRDefault="00D65639" w:rsidP="00A30AE6">
            <w:pPr>
              <w:jc w:val="both"/>
              <w:outlineLvl w:val="7"/>
              <w:rPr>
                <w:rFonts w:ascii="Times New Roman" w:eastAsia="Calibri" w:hAnsi="Times New Roman" w:cs="Times New Roman"/>
                <w:sz w:val="20"/>
                <w:szCs w:val="20"/>
              </w:rPr>
            </w:pPr>
          </w:p>
        </w:tc>
        <w:tc>
          <w:tcPr>
            <w:tcW w:w="2392" w:type="dxa"/>
          </w:tcPr>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p>
        </w:tc>
        <w:tc>
          <w:tcPr>
            <w:tcW w:w="2393" w:type="dxa"/>
          </w:tcPr>
          <w:p w:rsidR="00D65639" w:rsidRPr="00D65639" w:rsidRDefault="00D65639" w:rsidP="00A30AE6">
            <w:pPr>
              <w:jc w:val="both"/>
              <w:outlineLvl w:val="7"/>
              <w:rPr>
                <w:rFonts w:ascii="Times New Roman" w:eastAsia="Calibri" w:hAnsi="Times New Roman" w:cs="Times New Roman"/>
                <w:sz w:val="20"/>
                <w:szCs w:val="20"/>
              </w:rPr>
            </w:pPr>
          </w:p>
        </w:tc>
      </w:tr>
    </w:tbl>
    <w:p w:rsidR="00D65639" w:rsidRPr="00D65639" w:rsidRDefault="00D65639" w:rsidP="00D65639">
      <w:pPr>
        <w:pStyle w:val="ac"/>
        <w:spacing w:line="240" w:lineRule="auto"/>
        <w:rPr>
          <w:sz w:val="20"/>
        </w:rPr>
      </w:pPr>
      <w:r w:rsidRPr="00D65639">
        <w:rPr>
          <w:sz w:val="20"/>
        </w:rPr>
        <w:t>Итого: 53,2 ккал/кг</w:t>
      </w:r>
    </w:p>
    <w:p w:rsidR="00D65639" w:rsidRPr="00D65639" w:rsidRDefault="00D65639" w:rsidP="00D65639">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53,2 ккал/кг х </w:t>
      </w:r>
      <w:r w:rsidRPr="00D65639">
        <w:rPr>
          <w:rFonts w:ascii="Times New Roman" w:eastAsia="Calibri" w:hAnsi="Times New Roman" w:cs="Times New Roman"/>
          <w:b/>
          <w:sz w:val="20"/>
          <w:szCs w:val="20"/>
        </w:rPr>
        <w:t>34,4 (берем свой вес)кг</w:t>
      </w:r>
      <w:r w:rsidRPr="00D65639">
        <w:rPr>
          <w:rFonts w:ascii="Times New Roman" w:eastAsia="Calibri" w:hAnsi="Times New Roman" w:cs="Times New Roman"/>
          <w:sz w:val="20"/>
          <w:szCs w:val="20"/>
        </w:rPr>
        <w:t>=1830,08 ккал</w:t>
      </w:r>
    </w:p>
    <w:p w:rsidR="00D65639" w:rsidRPr="00D65639" w:rsidRDefault="00D65639" w:rsidP="00D65639">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1830,08 ккал + 1700 ккал =3530,08 ккал.</w:t>
      </w:r>
    </w:p>
    <w:p w:rsidR="00D65639" w:rsidRPr="00D65639" w:rsidRDefault="00D65639" w:rsidP="00D65639">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За одни сутки  у мальчика 14 лет энергозатрата получилась </w:t>
      </w:r>
      <w:r w:rsidRPr="00D65639">
        <w:rPr>
          <w:rFonts w:ascii="Times New Roman" w:eastAsia="Calibri" w:hAnsi="Times New Roman" w:cs="Times New Roman"/>
          <w:sz w:val="20"/>
          <w:szCs w:val="20"/>
          <w:u w:val="single"/>
        </w:rPr>
        <w:t>3530,08 ккал</w:t>
      </w:r>
      <w:r w:rsidRPr="00D65639">
        <w:rPr>
          <w:rFonts w:ascii="Times New Roman" w:eastAsia="Calibri" w:hAnsi="Times New Roman" w:cs="Times New Roman"/>
          <w:sz w:val="20"/>
          <w:szCs w:val="20"/>
        </w:rPr>
        <w:t>.</w:t>
      </w:r>
    </w:p>
    <w:p w:rsidR="00D65639" w:rsidRPr="00D65639" w:rsidRDefault="00D65639" w:rsidP="00D65639">
      <w:pPr>
        <w:jc w:val="both"/>
        <w:outlineLvl w:val="7"/>
        <w:rPr>
          <w:rFonts w:ascii="Times New Roman" w:eastAsia="Calibri" w:hAnsi="Times New Roman" w:cs="Times New Roman"/>
          <w:sz w:val="20"/>
          <w:szCs w:val="20"/>
        </w:rPr>
      </w:pPr>
    </w:p>
    <w:p w:rsidR="00D65639" w:rsidRPr="00D65639" w:rsidRDefault="00D65639" w:rsidP="00D65639">
      <w:pPr>
        <w:pStyle w:val="2"/>
        <w:spacing w:line="240" w:lineRule="auto"/>
        <w:rPr>
          <w:rFonts w:ascii="Times New Roman" w:hAnsi="Times New Roman"/>
          <w:sz w:val="20"/>
          <w:szCs w:val="20"/>
        </w:rPr>
      </w:pPr>
      <w:r w:rsidRPr="00D65639">
        <w:rPr>
          <w:rFonts w:ascii="Times New Roman" w:hAnsi="Times New Roman"/>
          <w:sz w:val="20"/>
          <w:szCs w:val="20"/>
        </w:rPr>
        <w:t xml:space="preserve">Энергозатрата среднего подростка </w:t>
      </w:r>
      <w:r w:rsidRPr="00D65639">
        <w:rPr>
          <w:rFonts w:ascii="Times New Roman" w:hAnsi="Times New Roman"/>
          <w:sz w:val="20"/>
          <w:szCs w:val="20"/>
          <w:u w:val="single"/>
        </w:rPr>
        <w:t>(девочки с массой 35 кг)</w:t>
      </w:r>
      <w:r w:rsidRPr="00D65639">
        <w:rPr>
          <w:rFonts w:ascii="Times New Roman" w:hAnsi="Times New Roman"/>
          <w:sz w:val="20"/>
          <w:szCs w:val="20"/>
        </w:rPr>
        <w:t xml:space="preserve"> за 1 сутки</w:t>
      </w:r>
    </w:p>
    <w:p w:rsidR="00D65639" w:rsidRPr="00D65639" w:rsidRDefault="00D65639" w:rsidP="00D65639">
      <w:pPr>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26"/>
        <w:gridCol w:w="2414"/>
        <w:gridCol w:w="12"/>
        <w:gridCol w:w="2428"/>
        <w:gridCol w:w="2427"/>
      </w:tblGrid>
      <w:tr w:rsidR="00D65639" w:rsidRPr="00D65639" w:rsidTr="000B453C">
        <w:trPr>
          <w:trHeight w:val="1190"/>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Вид деятельности</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Компоненты деятельности</w:t>
            </w: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Время, затраченное на деятельность.</w:t>
            </w:r>
          </w:p>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мин)</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Общая энерготрата на 1 кг массы тела (ккал/кг.)</w:t>
            </w:r>
          </w:p>
        </w:tc>
      </w:tr>
      <w:tr w:rsidR="00D65639" w:rsidRPr="00D65639" w:rsidTr="00A30AE6">
        <w:trPr>
          <w:trHeight w:val="485"/>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Сон</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540 </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10,8</w:t>
            </w:r>
          </w:p>
        </w:tc>
      </w:tr>
      <w:tr w:rsidR="00D65639" w:rsidRPr="00D65639" w:rsidTr="00A30AE6">
        <w:trPr>
          <w:trHeight w:val="465"/>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Отдых (сидя)</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100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w:t>
            </w:r>
          </w:p>
        </w:tc>
      </w:tr>
      <w:tr w:rsidR="00D65639" w:rsidRPr="00D65639" w:rsidTr="00A30AE6">
        <w:trPr>
          <w:cantSplit/>
          <w:trHeight w:val="495"/>
        </w:trPr>
        <w:tc>
          <w:tcPr>
            <w:tcW w:w="2426" w:type="dxa"/>
            <w:vMerge w:val="restart"/>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Ходьба </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Спокойная по дому</w:t>
            </w: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50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w:t>
            </w:r>
          </w:p>
        </w:tc>
      </w:tr>
      <w:tr w:rsidR="00D65639" w:rsidRPr="00D65639" w:rsidTr="00A30AE6">
        <w:trPr>
          <w:cantSplit/>
          <w:trHeight w:val="465"/>
        </w:trPr>
        <w:tc>
          <w:tcPr>
            <w:tcW w:w="2426" w:type="dxa"/>
            <w:vMerge/>
          </w:tcPr>
          <w:p w:rsidR="00D65639" w:rsidRPr="00D65639" w:rsidRDefault="00D65639" w:rsidP="00A30AE6">
            <w:pPr>
              <w:jc w:val="both"/>
              <w:outlineLvl w:val="7"/>
              <w:rPr>
                <w:rFonts w:ascii="Times New Roman" w:eastAsia="Calibri" w:hAnsi="Times New Roman" w:cs="Times New Roman"/>
                <w:sz w:val="20"/>
                <w:szCs w:val="20"/>
              </w:rPr>
            </w:pP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быстрая</w:t>
            </w: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3,6</w:t>
            </w:r>
          </w:p>
        </w:tc>
      </w:tr>
      <w:tr w:rsidR="00D65639" w:rsidRPr="00D65639" w:rsidTr="00A30AE6">
        <w:trPr>
          <w:trHeight w:val="485"/>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Умственный труд</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Чтение</w:t>
            </w: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60</w:t>
            </w:r>
          </w:p>
        </w:tc>
        <w:tc>
          <w:tcPr>
            <w:tcW w:w="2427" w:type="dxa"/>
            <w:tcBorders>
              <w:bottom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2,4</w:t>
            </w:r>
          </w:p>
        </w:tc>
      </w:tr>
      <w:tr w:rsidR="00D65639" w:rsidRPr="00D65639" w:rsidTr="00A30AE6">
        <w:trPr>
          <w:trHeight w:val="465"/>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Занятие на уроках</w:t>
            </w:r>
          </w:p>
        </w:tc>
        <w:tc>
          <w:tcPr>
            <w:tcW w:w="2428" w:type="dxa"/>
            <w:tcBorders>
              <w:righ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270</w:t>
            </w:r>
          </w:p>
        </w:tc>
        <w:tc>
          <w:tcPr>
            <w:tcW w:w="2427"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24,3</w:t>
            </w:r>
          </w:p>
        </w:tc>
      </w:tr>
      <w:tr w:rsidR="00D65639" w:rsidRPr="00D65639" w:rsidTr="00A30AE6">
        <w:trPr>
          <w:cantSplit/>
          <w:trHeight w:val="970"/>
        </w:trPr>
        <w:tc>
          <w:tcPr>
            <w:tcW w:w="2426"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Физич. труд</w:t>
            </w:r>
          </w:p>
        </w:tc>
        <w:tc>
          <w:tcPr>
            <w:tcW w:w="2426" w:type="dxa"/>
            <w:gridSpan w:val="2"/>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Мытье посуды</w:t>
            </w:r>
          </w:p>
        </w:tc>
        <w:tc>
          <w:tcPr>
            <w:tcW w:w="2428"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30</w:t>
            </w:r>
          </w:p>
        </w:tc>
        <w:tc>
          <w:tcPr>
            <w:tcW w:w="2427" w:type="dxa"/>
            <w:tcBorders>
              <w:top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1,02</w:t>
            </w:r>
          </w:p>
        </w:tc>
      </w:tr>
      <w:tr w:rsidR="00D65639" w:rsidRPr="00D65639" w:rsidTr="00A30AE6">
        <w:trPr>
          <w:cantSplit/>
          <w:trHeight w:val="970"/>
        </w:trPr>
        <w:tc>
          <w:tcPr>
            <w:tcW w:w="2426"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Гигиен. процедура.</w:t>
            </w:r>
          </w:p>
        </w:tc>
        <w:tc>
          <w:tcPr>
            <w:tcW w:w="2414" w:type="dxa"/>
            <w:tcBorders>
              <w:lef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Утренний, вечерний туалет,</w:t>
            </w:r>
          </w:p>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одевание, раздевание</w:t>
            </w:r>
          </w:p>
        </w:tc>
        <w:tc>
          <w:tcPr>
            <w:tcW w:w="2440" w:type="dxa"/>
            <w:gridSpan w:val="2"/>
            <w:tcBorders>
              <w:lef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30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1,2</w:t>
            </w:r>
          </w:p>
        </w:tc>
      </w:tr>
      <w:tr w:rsidR="00D65639" w:rsidRPr="00D65639" w:rsidTr="00A30AE6">
        <w:trPr>
          <w:cantSplit/>
          <w:trHeight w:val="970"/>
        </w:trPr>
        <w:tc>
          <w:tcPr>
            <w:tcW w:w="2426" w:type="dxa"/>
            <w:tcBorders>
              <w:top w:val="single" w:sz="4" w:space="0" w:color="auto"/>
              <w:left w:val="single" w:sz="4" w:space="0" w:color="auto"/>
              <w:bottom w:val="single" w:sz="4" w:space="0" w:color="auto"/>
              <w:righ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Прием пищи</w:t>
            </w:r>
          </w:p>
        </w:tc>
        <w:tc>
          <w:tcPr>
            <w:tcW w:w="2414" w:type="dxa"/>
            <w:tcBorders>
              <w:lef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p>
        </w:tc>
        <w:tc>
          <w:tcPr>
            <w:tcW w:w="2440" w:type="dxa"/>
            <w:gridSpan w:val="2"/>
            <w:tcBorders>
              <w:lef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40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1,2</w:t>
            </w:r>
          </w:p>
        </w:tc>
      </w:tr>
      <w:tr w:rsidR="00D65639" w:rsidRPr="00D65639" w:rsidTr="00A30AE6">
        <w:trPr>
          <w:cantSplit/>
          <w:trHeight w:val="970"/>
        </w:trPr>
        <w:tc>
          <w:tcPr>
            <w:tcW w:w="2426" w:type="dxa"/>
            <w:tcBorders>
              <w:top w:val="single" w:sz="4" w:space="0" w:color="auto"/>
              <w:left w:val="single" w:sz="4" w:space="0" w:color="auto"/>
              <w:righ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Разговор</w:t>
            </w:r>
          </w:p>
        </w:tc>
        <w:tc>
          <w:tcPr>
            <w:tcW w:w="2414" w:type="dxa"/>
            <w:tcBorders>
              <w:left w:val="single" w:sz="4" w:space="0" w:color="auto"/>
              <w:bottom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Разговор по телефону, с собеседником</w:t>
            </w:r>
          </w:p>
        </w:tc>
        <w:tc>
          <w:tcPr>
            <w:tcW w:w="2440" w:type="dxa"/>
            <w:gridSpan w:val="2"/>
            <w:tcBorders>
              <w:left w:val="single" w:sz="4" w:space="0" w:color="auto"/>
            </w:tcBorders>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60</w:t>
            </w:r>
          </w:p>
        </w:tc>
        <w:tc>
          <w:tcPr>
            <w:tcW w:w="2427" w:type="dxa"/>
          </w:tcPr>
          <w:p w:rsidR="00D65639" w:rsidRPr="00D65639" w:rsidRDefault="00D65639" w:rsidP="00A30AE6">
            <w:pPr>
              <w:jc w:val="both"/>
              <w:outlineLvl w:val="7"/>
              <w:rPr>
                <w:rFonts w:ascii="Times New Roman" w:eastAsia="Calibri" w:hAnsi="Times New Roman" w:cs="Times New Roman"/>
                <w:sz w:val="20"/>
                <w:szCs w:val="20"/>
              </w:rPr>
            </w:pPr>
            <w:r w:rsidRPr="00D65639">
              <w:rPr>
                <w:rFonts w:ascii="Times New Roman" w:eastAsia="Calibri" w:hAnsi="Times New Roman" w:cs="Times New Roman"/>
                <w:sz w:val="20"/>
                <w:szCs w:val="20"/>
              </w:rPr>
              <w:t>1,5</w:t>
            </w:r>
          </w:p>
        </w:tc>
      </w:tr>
    </w:tbl>
    <w:p w:rsidR="00D65639" w:rsidRPr="00D65639" w:rsidRDefault="00D65639" w:rsidP="00D65639">
      <w:pPr>
        <w:pStyle w:val="ac"/>
        <w:spacing w:line="240" w:lineRule="auto"/>
        <w:rPr>
          <w:sz w:val="20"/>
        </w:rPr>
      </w:pPr>
      <w:r w:rsidRPr="00D65639">
        <w:rPr>
          <w:sz w:val="20"/>
        </w:rPr>
        <w:t>Итого: 52,02 ккал/кг</w:t>
      </w:r>
    </w:p>
    <w:p w:rsidR="00D65639" w:rsidRPr="00D65639" w:rsidRDefault="00D65639" w:rsidP="00D65639">
      <w:pPr>
        <w:rPr>
          <w:rFonts w:ascii="Times New Roman" w:eastAsia="Calibri" w:hAnsi="Times New Roman" w:cs="Times New Roman"/>
          <w:b/>
          <w:sz w:val="20"/>
          <w:szCs w:val="20"/>
        </w:rPr>
      </w:pPr>
      <w:r w:rsidRPr="00D65639">
        <w:rPr>
          <w:rFonts w:ascii="Times New Roman" w:eastAsia="Calibri" w:hAnsi="Times New Roman" w:cs="Times New Roman"/>
          <w:sz w:val="20"/>
          <w:szCs w:val="20"/>
        </w:rPr>
        <w:t xml:space="preserve">52,02ккал/кг х </w:t>
      </w:r>
      <w:r w:rsidRPr="00D65639">
        <w:rPr>
          <w:rFonts w:ascii="Times New Roman" w:eastAsia="Calibri" w:hAnsi="Times New Roman" w:cs="Times New Roman"/>
          <w:b/>
          <w:sz w:val="20"/>
          <w:szCs w:val="20"/>
        </w:rPr>
        <w:t>35 (берем свой вес) к</w:t>
      </w:r>
      <w:r w:rsidRPr="00D65639">
        <w:rPr>
          <w:rFonts w:ascii="Times New Roman" w:eastAsia="Calibri" w:hAnsi="Times New Roman" w:cs="Times New Roman"/>
          <w:sz w:val="20"/>
          <w:szCs w:val="20"/>
        </w:rPr>
        <w:t xml:space="preserve">г=1820,7 ккал. </w:t>
      </w:r>
    </w:p>
    <w:p w:rsidR="00D65639" w:rsidRPr="00D65639" w:rsidRDefault="00D65639" w:rsidP="00D65639">
      <w:pPr>
        <w:rPr>
          <w:rFonts w:ascii="Times New Roman" w:eastAsia="Calibri" w:hAnsi="Times New Roman" w:cs="Times New Roman"/>
          <w:sz w:val="20"/>
          <w:szCs w:val="20"/>
        </w:rPr>
      </w:pPr>
      <w:r w:rsidRPr="00D65639">
        <w:rPr>
          <w:rFonts w:ascii="Times New Roman" w:eastAsia="Calibri" w:hAnsi="Times New Roman" w:cs="Times New Roman"/>
          <w:sz w:val="20"/>
          <w:szCs w:val="20"/>
        </w:rPr>
        <w:t>1820,7ккал +1700 ккал=3520,7 ккал.</w:t>
      </w:r>
    </w:p>
    <w:p w:rsidR="00D65639" w:rsidRPr="00D65639" w:rsidRDefault="00D65639" w:rsidP="00D65639">
      <w:pPr>
        <w:rPr>
          <w:rFonts w:ascii="Times New Roman" w:eastAsia="Calibri" w:hAnsi="Times New Roman" w:cs="Times New Roman"/>
          <w:sz w:val="20"/>
          <w:szCs w:val="20"/>
        </w:rPr>
      </w:pPr>
      <w:r w:rsidRPr="00D65639">
        <w:rPr>
          <w:rFonts w:ascii="Times New Roman" w:eastAsia="Calibri" w:hAnsi="Times New Roman" w:cs="Times New Roman"/>
          <w:sz w:val="20"/>
          <w:szCs w:val="20"/>
        </w:rPr>
        <w:t xml:space="preserve">За одни сутки  у девочки 14 лет энергозатрата составляет </w:t>
      </w:r>
      <w:r w:rsidRPr="00D65639">
        <w:rPr>
          <w:rFonts w:ascii="Times New Roman" w:eastAsia="Calibri" w:hAnsi="Times New Roman" w:cs="Times New Roman"/>
          <w:sz w:val="20"/>
          <w:szCs w:val="20"/>
          <w:u w:val="single"/>
        </w:rPr>
        <w:t>3520,7 ккал</w:t>
      </w:r>
      <w:r w:rsidRPr="00D65639">
        <w:rPr>
          <w:rFonts w:ascii="Times New Roman" w:eastAsia="Calibri" w:hAnsi="Times New Roman" w:cs="Times New Roman"/>
          <w:sz w:val="20"/>
          <w:szCs w:val="20"/>
        </w:rPr>
        <w:t>.</w:t>
      </w:r>
    </w:p>
    <w:p w:rsidR="00D65639" w:rsidRPr="00D65639" w:rsidRDefault="00D65639" w:rsidP="00D65639">
      <w:pPr>
        <w:rPr>
          <w:rFonts w:ascii="Times New Roman" w:eastAsia="Calibri" w:hAnsi="Times New Roman" w:cs="Times New Roman"/>
          <w:sz w:val="20"/>
          <w:szCs w:val="20"/>
        </w:rPr>
      </w:pPr>
      <w:r w:rsidRPr="00D65639">
        <w:rPr>
          <w:rFonts w:ascii="Times New Roman" w:eastAsia="Calibri" w:hAnsi="Times New Roman" w:cs="Times New Roman"/>
          <w:b/>
          <w:sz w:val="20"/>
          <w:szCs w:val="20"/>
        </w:rPr>
        <w:t xml:space="preserve">                  </w:t>
      </w:r>
      <w:r w:rsidRPr="00D65639">
        <w:rPr>
          <w:rFonts w:ascii="Times New Roman" w:eastAsia="Calibri" w:hAnsi="Times New Roman" w:cs="Times New Roman"/>
          <w:sz w:val="20"/>
          <w:szCs w:val="20"/>
        </w:rPr>
        <w:t>Чтобы вычислить среднее суточное восполнение энергии, нужно знать энергетическую ценность продуктов:</w:t>
      </w:r>
    </w:p>
    <w:p w:rsidR="000B453C" w:rsidRDefault="000B453C" w:rsidP="00D65639">
      <w:pPr>
        <w:pStyle w:val="aa"/>
        <w:rPr>
          <w:b/>
          <w:sz w:val="20"/>
          <w:lang w:val="ru-RU"/>
        </w:rPr>
      </w:pPr>
    </w:p>
    <w:p w:rsidR="00D65639" w:rsidRPr="00D65639" w:rsidRDefault="00D65639" w:rsidP="00D65639">
      <w:pPr>
        <w:pStyle w:val="aa"/>
        <w:rPr>
          <w:b/>
          <w:sz w:val="20"/>
          <w:lang w:val="ru-RU"/>
        </w:rPr>
      </w:pPr>
      <w:r w:rsidRPr="00D65639">
        <w:rPr>
          <w:b/>
          <w:sz w:val="20"/>
          <w:lang w:val="ru-RU"/>
        </w:rPr>
        <w:lastRenderedPageBreak/>
        <w:t>Состав пищевых продуктов и их калорийность</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2"/>
        <w:gridCol w:w="1559"/>
        <w:gridCol w:w="1276"/>
        <w:gridCol w:w="850"/>
        <w:gridCol w:w="3119"/>
      </w:tblGrid>
      <w:tr w:rsidR="00D65639" w:rsidRPr="00D65639" w:rsidTr="00D65639">
        <w:trPr>
          <w:cantSplit/>
          <w:trHeight w:val="285"/>
        </w:trPr>
        <w:tc>
          <w:tcPr>
            <w:tcW w:w="4112"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Название продукта</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Белки</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Жиры</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Углеводы</w:t>
            </w:r>
          </w:p>
        </w:tc>
        <w:tc>
          <w:tcPr>
            <w:tcW w:w="3119" w:type="dxa"/>
            <w:vMerge w:val="restart"/>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Калорийность на 100г. продукта, ккал.</w:t>
            </w:r>
          </w:p>
        </w:tc>
      </w:tr>
      <w:tr w:rsidR="00D65639" w:rsidRPr="00D65639" w:rsidTr="00D65639">
        <w:trPr>
          <w:cantSplit/>
          <w:trHeight w:val="119"/>
        </w:trPr>
        <w:tc>
          <w:tcPr>
            <w:tcW w:w="4112"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c>
          <w:tcPr>
            <w:tcW w:w="3685" w:type="dxa"/>
            <w:gridSpan w:val="3"/>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в процентах</w:t>
            </w: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D65639" w:rsidRPr="00D65639" w:rsidRDefault="00D65639" w:rsidP="00A30AE6">
            <w:pPr>
              <w:rPr>
                <w:rFonts w:ascii="Times New Roman" w:eastAsia="Calibri" w:hAnsi="Times New Roman" w:cs="Times New Roman"/>
                <w:b/>
                <w:sz w:val="20"/>
                <w:szCs w:val="20"/>
              </w:rPr>
            </w:pP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Гречневая крупа</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2,5</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67,4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351,5</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Манная крупа</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11,2</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73,3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354,6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Рис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75,8</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352,0</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Макароны</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11,0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0,9</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74,2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 358,4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Фасоль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23,2</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2,1</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53,8</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355,7</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Хлеб ржаной</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6,9</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0,9</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42,9</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222,6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Хлеб пшеничный</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8,1</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0,9</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47,0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234,6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Картофель</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90,2</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Морковь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8,7</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41,0</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Свекла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48,6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Капуста свежая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1,8</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29,1</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Капуста квашеная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2,1</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Лук зеленый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23,3</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Арбузы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0,6</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39,37</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Дыни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11,3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49,8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Огурцы свежие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Огурцы соленые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6,92</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Помидоры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3,8</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19,5</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Апельсины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0,9</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9,1</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41,05</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Виноград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69,4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Лимоны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0,6</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44,6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Мандарины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0,9</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44,6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Яблоки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11,2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47,9</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Сахар-рафинад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99,9</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41,7</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Шоколад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6,3</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37,2</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53,2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59,7</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Какао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23,6</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20,2</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40,2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450,3</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Масло подсолнечное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99,8</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930,3</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Масло сливочное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83,5</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0,5</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782,3</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Кефир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64,4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Сметана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30,0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2,5</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302,1</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Творожная масса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262,05</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Творог жирный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18,0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233,4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Мороженое сливочное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17,0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179,4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Сыр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22,5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25,0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339,8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Мясо говяжье</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10,7</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181,8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Мясо баранье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19,0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5,9</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132,9</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Мясо, свинина нежирная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189,7</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Гусь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29,0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338,1</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Курица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128,6</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Колбаса любительская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27,9</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316,2</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Сосиски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12,4</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19,4</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233,4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Яйца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0,5</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165,1</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Сало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856,3</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Лещ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16,8</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7,6</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139,8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Судак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19,0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0,8</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85,4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Треска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17,6</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0,4</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75,8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 Икра красная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31,6</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13,8</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7,7</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258,4</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 xml:space="preserve">Сельдь </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19,7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24,5</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12,4</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308,8</w:t>
            </w:r>
          </w:p>
        </w:tc>
      </w:tr>
      <w:tr w:rsidR="00D65639" w:rsidRPr="00D65639" w:rsidTr="00D65639">
        <w:tc>
          <w:tcPr>
            <w:tcW w:w="4112"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Икра баклажанная</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1,7</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13,0</w:t>
            </w:r>
          </w:p>
        </w:tc>
        <w:tc>
          <w:tcPr>
            <w:tcW w:w="850"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7,5</w:t>
            </w:r>
          </w:p>
        </w:tc>
        <w:tc>
          <w:tcPr>
            <w:tcW w:w="311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158,9</w:t>
            </w:r>
          </w:p>
        </w:tc>
      </w:tr>
    </w:tbl>
    <w:p w:rsidR="00D65639" w:rsidRPr="00D65639" w:rsidRDefault="00D65639" w:rsidP="00D65639">
      <w:pPr>
        <w:jc w:val="both"/>
        <w:outlineLvl w:val="7"/>
        <w:rPr>
          <w:rFonts w:ascii="Calibri" w:eastAsia="Calibri" w:hAnsi="Calibri" w:cs="Times New Roman"/>
          <w:sz w:val="20"/>
          <w:szCs w:val="20"/>
        </w:rPr>
      </w:pPr>
    </w:p>
    <w:p w:rsidR="00D65639" w:rsidRPr="00D65639" w:rsidRDefault="00D65639" w:rsidP="00D65639">
      <w:pPr>
        <w:pStyle w:val="3"/>
        <w:spacing w:before="0" w:beforeAutospacing="0" w:after="0" w:afterAutospacing="0"/>
        <w:ind w:firstLine="720"/>
        <w:jc w:val="center"/>
        <w:rPr>
          <w:sz w:val="20"/>
          <w:szCs w:val="20"/>
        </w:rPr>
      </w:pPr>
    </w:p>
    <w:p w:rsidR="00D65639" w:rsidRDefault="00D65639" w:rsidP="00D65639">
      <w:pPr>
        <w:pStyle w:val="3"/>
        <w:spacing w:before="0" w:beforeAutospacing="0" w:after="0" w:afterAutospacing="0"/>
        <w:ind w:firstLine="720"/>
        <w:jc w:val="center"/>
        <w:rPr>
          <w:sz w:val="20"/>
          <w:szCs w:val="20"/>
        </w:rPr>
      </w:pPr>
    </w:p>
    <w:p w:rsidR="000B453C" w:rsidRDefault="000B453C" w:rsidP="00D65639">
      <w:pPr>
        <w:pStyle w:val="3"/>
        <w:spacing w:before="0" w:beforeAutospacing="0" w:after="0" w:afterAutospacing="0"/>
        <w:ind w:firstLine="720"/>
        <w:jc w:val="center"/>
        <w:rPr>
          <w:sz w:val="20"/>
          <w:szCs w:val="20"/>
        </w:rPr>
      </w:pPr>
    </w:p>
    <w:p w:rsidR="000B453C" w:rsidRDefault="000B453C" w:rsidP="00D65639">
      <w:pPr>
        <w:pStyle w:val="3"/>
        <w:spacing w:before="0" w:beforeAutospacing="0" w:after="0" w:afterAutospacing="0"/>
        <w:ind w:firstLine="720"/>
        <w:jc w:val="center"/>
        <w:rPr>
          <w:sz w:val="20"/>
          <w:szCs w:val="20"/>
        </w:rPr>
      </w:pPr>
    </w:p>
    <w:p w:rsidR="000B453C" w:rsidRDefault="000B453C" w:rsidP="00D65639">
      <w:pPr>
        <w:pStyle w:val="3"/>
        <w:spacing w:before="0" w:beforeAutospacing="0" w:after="0" w:afterAutospacing="0"/>
        <w:ind w:firstLine="720"/>
        <w:jc w:val="center"/>
        <w:rPr>
          <w:sz w:val="20"/>
          <w:szCs w:val="20"/>
        </w:rPr>
      </w:pPr>
    </w:p>
    <w:p w:rsidR="000B453C" w:rsidRDefault="000B453C" w:rsidP="00D65639">
      <w:pPr>
        <w:pStyle w:val="3"/>
        <w:spacing w:before="0" w:beforeAutospacing="0" w:after="0" w:afterAutospacing="0"/>
        <w:ind w:firstLine="720"/>
        <w:jc w:val="center"/>
        <w:rPr>
          <w:sz w:val="20"/>
          <w:szCs w:val="20"/>
        </w:rPr>
      </w:pPr>
    </w:p>
    <w:p w:rsidR="000B453C" w:rsidRPr="00D65639" w:rsidRDefault="000B453C" w:rsidP="00D65639">
      <w:pPr>
        <w:pStyle w:val="3"/>
        <w:spacing w:before="0" w:beforeAutospacing="0" w:after="0" w:afterAutospacing="0"/>
        <w:ind w:firstLine="720"/>
        <w:jc w:val="center"/>
        <w:rPr>
          <w:sz w:val="20"/>
          <w:szCs w:val="20"/>
        </w:rPr>
      </w:pPr>
    </w:p>
    <w:p w:rsidR="00D65639" w:rsidRPr="00D65639" w:rsidRDefault="00D65639" w:rsidP="00D65639">
      <w:pPr>
        <w:pStyle w:val="3"/>
        <w:spacing w:before="0" w:beforeAutospacing="0" w:after="0" w:afterAutospacing="0"/>
        <w:ind w:firstLine="720"/>
        <w:jc w:val="center"/>
        <w:rPr>
          <w:sz w:val="20"/>
          <w:szCs w:val="20"/>
        </w:rPr>
      </w:pPr>
      <w:r w:rsidRPr="00D65639">
        <w:rPr>
          <w:sz w:val="20"/>
          <w:szCs w:val="20"/>
        </w:rPr>
        <w:t xml:space="preserve">Дополнительно </w:t>
      </w:r>
    </w:p>
    <w:p w:rsidR="00D65639" w:rsidRPr="00D65639" w:rsidRDefault="00D65639" w:rsidP="00D65639">
      <w:pPr>
        <w:pStyle w:val="3"/>
        <w:spacing w:before="0" w:beforeAutospacing="0" w:after="0" w:afterAutospacing="0"/>
        <w:ind w:firstLine="720"/>
        <w:jc w:val="center"/>
        <w:rPr>
          <w:sz w:val="20"/>
          <w:szCs w:val="20"/>
        </w:rPr>
      </w:pPr>
      <w:r w:rsidRPr="00D65639">
        <w:rPr>
          <w:sz w:val="20"/>
          <w:szCs w:val="20"/>
        </w:rPr>
        <w:t>Подсчет энергетических затрат и определение калорийности рациона.</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 xml:space="preserve">Расчеты можно проводить после выполнения любой физической нагрузки. Формула позволяет установить энергозатраты  совершаемые человеком в 1 мин, по частоте сердечных сокращений (ЧСС). Формула расчета энергозатрат человека в 1 мин при любой физической нагрузке </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Q =2,09(0,2 x ЧСС–11,3)кДж/мин </w:t>
      </w:r>
    </w:p>
    <w:p w:rsidR="00D65639" w:rsidRPr="00D65639" w:rsidRDefault="00D65639" w:rsidP="00D65639">
      <w:pPr>
        <w:pStyle w:val="a3"/>
        <w:spacing w:before="0" w:beforeAutospacing="0" w:after="0" w:afterAutospacing="0"/>
        <w:ind w:firstLine="720"/>
        <w:rPr>
          <w:sz w:val="20"/>
          <w:szCs w:val="20"/>
        </w:rPr>
      </w:pPr>
      <w:r w:rsidRPr="00D65639">
        <w:rPr>
          <w:b/>
          <w:i/>
          <w:iCs/>
          <w:sz w:val="20"/>
          <w:szCs w:val="20"/>
        </w:rPr>
        <w:t>Пример</w:t>
      </w:r>
      <w:r w:rsidRPr="00D65639">
        <w:rPr>
          <w:b/>
          <w:sz w:val="20"/>
          <w:szCs w:val="20"/>
        </w:rPr>
        <w:t>.</w:t>
      </w:r>
      <w:r w:rsidRPr="00D65639">
        <w:rPr>
          <w:sz w:val="20"/>
          <w:szCs w:val="20"/>
        </w:rPr>
        <w:t xml:space="preserve"> Допустим, вы 30 мин катались на лыжах, частота сердечных сокращений достигла 120 ударов в минуту. Подсчитаем энергозатраты за 1 мин:</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Q =2,09 (0,2 x 120 — 11,3) = 2,09 (24 — 11,3) = 26,5 кДж/мин.</w:t>
      </w:r>
    </w:p>
    <w:p w:rsidR="00D65639" w:rsidRPr="00D65639" w:rsidRDefault="00D65639" w:rsidP="00D65639">
      <w:pPr>
        <w:pStyle w:val="a3"/>
        <w:spacing w:before="0" w:beforeAutospacing="0" w:after="0" w:afterAutospacing="0"/>
        <w:ind w:firstLine="720"/>
        <w:rPr>
          <w:sz w:val="20"/>
          <w:szCs w:val="20"/>
        </w:rPr>
      </w:pPr>
      <w:r w:rsidRPr="00D65639">
        <w:rPr>
          <w:b/>
          <w:i/>
          <w:iCs/>
          <w:sz w:val="20"/>
          <w:szCs w:val="20"/>
        </w:rPr>
        <w:t>Ответ</w:t>
      </w:r>
      <w:r w:rsidRPr="00D65639">
        <w:rPr>
          <w:b/>
          <w:sz w:val="20"/>
          <w:szCs w:val="20"/>
        </w:rPr>
        <w:t>:</w:t>
      </w:r>
      <w:r w:rsidRPr="00D65639">
        <w:rPr>
          <w:sz w:val="20"/>
          <w:szCs w:val="20"/>
        </w:rPr>
        <w:t xml:space="preserve"> за 30 мин израсходовано 795 кДж.</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Рассчитайте энергозатраты человека, который плавал в бассейне в течение 15 мин, после чего частота сердечных сокращений достигла130 ударов в минуту.</w:t>
      </w:r>
    </w:p>
    <w:p w:rsidR="00D65639" w:rsidRPr="00D65639" w:rsidRDefault="00D65639" w:rsidP="00D65639">
      <w:pPr>
        <w:pStyle w:val="a3"/>
        <w:spacing w:before="0" w:beforeAutospacing="0" w:after="0" w:afterAutospacing="0"/>
        <w:ind w:firstLine="720"/>
        <w:rPr>
          <w:sz w:val="20"/>
          <w:szCs w:val="20"/>
        </w:rPr>
      </w:pPr>
      <w:r w:rsidRPr="00D65639">
        <w:rPr>
          <w:sz w:val="20"/>
          <w:szCs w:val="20"/>
        </w:rPr>
        <w:t>На основании полученного результата сделайте вывод о зависимости количества затраченной энергии от частоты сердцебиения.</w:t>
      </w:r>
    </w:p>
    <w:p w:rsidR="00D65639" w:rsidRPr="00D65639" w:rsidRDefault="00D65639" w:rsidP="00D65639">
      <w:pPr>
        <w:pStyle w:val="aa"/>
        <w:rPr>
          <w:b/>
          <w:sz w:val="20"/>
          <w:lang w:val="ru-RU"/>
        </w:rPr>
      </w:pPr>
    </w:p>
    <w:p w:rsidR="00D65639" w:rsidRPr="00D65639" w:rsidRDefault="00D65639" w:rsidP="00D65639">
      <w:pPr>
        <w:pStyle w:val="aa"/>
        <w:rPr>
          <w:b/>
          <w:sz w:val="20"/>
          <w:lang w:val="ru-RU"/>
        </w:rPr>
      </w:pPr>
      <w:r w:rsidRPr="00D65639">
        <w:rPr>
          <w:b/>
          <w:sz w:val="20"/>
          <w:lang w:val="ru-RU"/>
        </w:rPr>
        <w:t>Суточные нормы белков, жиров и углеводов в пище детей и подростков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34"/>
        <w:gridCol w:w="1276"/>
        <w:gridCol w:w="1559"/>
      </w:tblGrid>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Возраст, лет</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Белки, г</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Жиры, г</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Углеводы, г</w:t>
            </w:r>
          </w:p>
        </w:tc>
      </w:tr>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3-4</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50-60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60-70</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150-200</w:t>
            </w:r>
          </w:p>
        </w:tc>
      </w:tr>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5-7</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65-70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75-80</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250-300</w:t>
            </w:r>
          </w:p>
        </w:tc>
      </w:tr>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8-11</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75-95</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80-95</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350-400</w:t>
            </w:r>
          </w:p>
        </w:tc>
      </w:tr>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12-14</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90-110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90-110</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400-500</w:t>
            </w:r>
          </w:p>
        </w:tc>
      </w:tr>
      <w:tr w:rsidR="00D65639" w:rsidRPr="00D65639" w:rsidTr="00A30AE6">
        <w:tc>
          <w:tcPr>
            <w:tcW w:w="152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15-16</w:t>
            </w:r>
          </w:p>
        </w:tc>
        <w:tc>
          <w:tcPr>
            <w:tcW w:w="1134"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100-120</w:t>
            </w:r>
          </w:p>
        </w:tc>
        <w:tc>
          <w:tcPr>
            <w:tcW w:w="1276"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90-110</w:t>
            </w:r>
          </w:p>
        </w:tc>
        <w:tc>
          <w:tcPr>
            <w:tcW w:w="1559"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450-500</w:t>
            </w:r>
          </w:p>
        </w:tc>
      </w:tr>
    </w:tbl>
    <w:p w:rsidR="00D65639" w:rsidRPr="00D65639" w:rsidRDefault="00D65639" w:rsidP="00D65639">
      <w:pPr>
        <w:pStyle w:val="aa"/>
        <w:rPr>
          <w:b/>
          <w:sz w:val="20"/>
          <w:lang w:val="ru-RU"/>
        </w:rPr>
      </w:pPr>
      <w:r w:rsidRPr="00D65639">
        <w:rPr>
          <w:b/>
          <w:sz w:val="20"/>
          <w:lang w:val="ru-RU"/>
        </w:rPr>
        <w:t>Суточная энергетическая потребность детей и подростков различного возраста (ккал)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685"/>
      </w:tblGrid>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Возраст, лет</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b/>
                <w:sz w:val="20"/>
                <w:lang w:val="ru-RU" w:eastAsia="ru-RU"/>
              </w:rPr>
            </w:pPr>
            <w:r w:rsidRPr="00D65639">
              <w:rPr>
                <w:b/>
                <w:sz w:val="20"/>
                <w:lang w:val="ru-RU" w:eastAsia="ru-RU"/>
              </w:rPr>
              <w:t>Всего из расчета на среднюю массу тела</w:t>
            </w:r>
          </w:p>
        </w:tc>
      </w:tr>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3-4</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1603 – 1804</w:t>
            </w:r>
          </w:p>
        </w:tc>
      </w:tr>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5-7</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1804 – 2305</w:t>
            </w:r>
          </w:p>
        </w:tc>
      </w:tr>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8-11</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2355 – 2906</w:t>
            </w:r>
          </w:p>
        </w:tc>
      </w:tr>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12-14</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2806 –3307</w:t>
            </w:r>
          </w:p>
        </w:tc>
      </w:tr>
      <w:tr w:rsidR="00D65639" w:rsidRPr="00D65639" w:rsidTr="00A30AE6">
        <w:tc>
          <w:tcPr>
            <w:tcW w:w="1668"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15-16</w:t>
            </w:r>
          </w:p>
        </w:tc>
        <w:tc>
          <w:tcPr>
            <w:tcW w:w="3685" w:type="dxa"/>
            <w:tcBorders>
              <w:top w:val="single" w:sz="4" w:space="0" w:color="auto"/>
              <w:left w:val="single" w:sz="4" w:space="0" w:color="auto"/>
              <w:bottom w:val="single" w:sz="4" w:space="0" w:color="auto"/>
              <w:right w:val="single" w:sz="4" w:space="0" w:color="auto"/>
            </w:tcBorders>
            <w:hideMark/>
          </w:tcPr>
          <w:p w:rsidR="00D65639" w:rsidRPr="00D65639" w:rsidRDefault="00D65639" w:rsidP="00A30AE6">
            <w:pPr>
              <w:pStyle w:val="aa"/>
              <w:rPr>
                <w:sz w:val="20"/>
                <w:lang w:val="ru-RU" w:eastAsia="ru-RU"/>
              </w:rPr>
            </w:pPr>
            <w:r w:rsidRPr="00D65639">
              <w:rPr>
                <w:sz w:val="20"/>
                <w:lang w:val="ru-RU" w:eastAsia="ru-RU"/>
              </w:rPr>
              <w:t>3207 - 3508</w:t>
            </w:r>
          </w:p>
        </w:tc>
      </w:tr>
    </w:tbl>
    <w:p w:rsidR="00D65639" w:rsidRPr="00D65639" w:rsidRDefault="00D65639" w:rsidP="00D65639">
      <w:pPr>
        <w:rPr>
          <w:rFonts w:ascii="Calibri" w:eastAsia="Calibri" w:hAnsi="Calibri" w:cs="Times New Roman"/>
          <w:sz w:val="20"/>
          <w:szCs w:val="20"/>
        </w:rPr>
      </w:pPr>
    </w:p>
    <w:p w:rsidR="00673E17" w:rsidRPr="00D65639" w:rsidRDefault="004A251B" w:rsidP="004A251B">
      <w:pPr>
        <w:shd w:val="clear" w:color="auto" w:fill="FFFFFF"/>
        <w:spacing w:after="135" w:line="240" w:lineRule="auto"/>
        <w:rPr>
          <w:rFonts w:ascii="Times New Roman" w:eastAsia="Times New Roman" w:hAnsi="Times New Roman" w:cs="Times New Roman"/>
          <w:b/>
          <w:bCs/>
          <w:color w:val="333333"/>
          <w:sz w:val="20"/>
          <w:szCs w:val="20"/>
          <w:lang w:eastAsia="ru-RU"/>
        </w:rPr>
      </w:pPr>
      <w:r w:rsidRPr="00D65639">
        <w:rPr>
          <w:rFonts w:ascii="Times New Roman" w:eastAsia="Times New Roman" w:hAnsi="Times New Roman" w:cs="Times New Roman"/>
          <w:color w:val="333333"/>
          <w:sz w:val="20"/>
          <w:szCs w:val="20"/>
          <w:lang w:eastAsia="ru-RU"/>
        </w:rPr>
        <w:t>4. По результатам работы сделайте вывод.</w:t>
      </w:r>
      <w:r w:rsidR="00673E17" w:rsidRPr="00D65639">
        <w:rPr>
          <w:rFonts w:ascii="Times New Roman" w:eastAsia="Times New Roman" w:hAnsi="Times New Roman" w:cs="Times New Roman"/>
          <w:color w:val="333333"/>
          <w:sz w:val="20"/>
          <w:szCs w:val="20"/>
          <w:lang w:eastAsia="ru-RU"/>
        </w:rPr>
        <w:br/>
      </w:r>
    </w:p>
    <w:p w:rsidR="00673E17" w:rsidRPr="00D65639" w:rsidRDefault="004A251B" w:rsidP="00673E17">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t>6</w:t>
      </w:r>
      <w:r w:rsidR="00673E17" w:rsidRPr="00D65639">
        <w:rPr>
          <w:rFonts w:ascii="Times New Roman" w:eastAsia="Times New Roman" w:hAnsi="Times New Roman" w:cs="Times New Roman"/>
          <w:b/>
          <w:bCs/>
          <w:color w:val="333333"/>
          <w:sz w:val="20"/>
          <w:szCs w:val="20"/>
          <w:lang w:eastAsia="ru-RU"/>
        </w:rPr>
        <w:t>.</w:t>
      </w:r>
      <w:r w:rsidR="00673E17" w:rsidRPr="00D65639">
        <w:rPr>
          <w:rFonts w:ascii="Times New Roman" w:eastAsia="Times New Roman" w:hAnsi="Times New Roman" w:cs="Times New Roman"/>
          <w:color w:val="333333"/>
          <w:sz w:val="20"/>
          <w:szCs w:val="20"/>
          <w:lang w:eastAsia="ru-RU"/>
        </w:rPr>
        <w:t> </w:t>
      </w:r>
      <w:r w:rsidR="0013388B" w:rsidRPr="00D65639">
        <w:rPr>
          <w:rFonts w:ascii="Times New Roman" w:eastAsia="Times New Roman" w:hAnsi="Times New Roman" w:cs="Times New Roman"/>
          <w:b/>
          <w:bCs/>
          <w:color w:val="333333"/>
          <w:sz w:val="20"/>
          <w:szCs w:val="20"/>
          <w:lang w:eastAsia="ru-RU"/>
        </w:rPr>
        <w:t>Рефлексия</w:t>
      </w:r>
    </w:p>
    <w:p w:rsidR="00673E17" w:rsidRPr="00D65639" w:rsidRDefault="00673E17" w:rsidP="002261AC">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Составить итоговый текст по следующей схеме:</w:t>
      </w:r>
    </w:p>
    <w:p w:rsidR="00673E17" w:rsidRPr="00D65639" w:rsidRDefault="00673E17" w:rsidP="002261AC">
      <w:pPr>
        <w:shd w:val="clear" w:color="auto" w:fill="FFFFFF"/>
        <w:spacing w:after="120"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в результате занятия «Влияние питания на здоровье» мне открылись:</w:t>
      </w:r>
      <w:r w:rsidRPr="00D65639">
        <w:rPr>
          <w:rFonts w:ascii="Times New Roman" w:eastAsia="Times New Roman" w:hAnsi="Times New Roman" w:cs="Times New Roman"/>
          <w:color w:val="333333"/>
          <w:sz w:val="20"/>
          <w:szCs w:val="20"/>
          <w:lang w:eastAsia="ru-RU"/>
        </w:rPr>
        <w:br/>
      </w:r>
      <w:r w:rsidRPr="00D65639">
        <w:rPr>
          <w:rFonts w:ascii="Times New Roman" w:eastAsia="Times New Roman" w:hAnsi="Times New Roman" w:cs="Times New Roman"/>
          <w:color w:val="333333"/>
          <w:sz w:val="20"/>
          <w:szCs w:val="20"/>
          <w:lang w:eastAsia="ru-RU"/>
        </w:rPr>
        <w:br/>
        <w:t>Три самых важных понятия:……………………………………………………</w:t>
      </w:r>
      <w:r w:rsidRPr="00D65639">
        <w:rPr>
          <w:rFonts w:ascii="Times New Roman" w:eastAsia="Times New Roman" w:hAnsi="Times New Roman" w:cs="Times New Roman"/>
          <w:color w:val="333333"/>
          <w:sz w:val="20"/>
          <w:szCs w:val="20"/>
          <w:lang w:eastAsia="ru-RU"/>
        </w:rPr>
        <w:br/>
        <w:t>………………………………………………………………………………………</w:t>
      </w:r>
      <w:r w:rsidRPr="00D65639">
        <w:rPr>
          <w:rFonts w:ascii="Times New Roman" w:eastAsia="Times New Roman" w:hAnsi="Times New Roman" w:cs="Times New Roman"/>
          <w:color w:val="333333"/>
          <w:sz w:val="20"/>
          <w:szCs w:val="20"/>
          <w:lang w:eastAsia="ru-RU"/>
        </w:rPr>
        <w:br/>
        <w:t>Три самых важных действия……………………………………………………</w:t>
      </w:r>
      <w:r w:rsidRPr="00D65639">
        <w:rPr>
          <w:rFonts w:ascii="Times New Roman" w:eastAsia="Times New Roman" w:hAnsi="Times New Roman" w:cs="Times New Roman"/>
          <w:color w:val="333333"/>
          <w:sz w:val="20"/>
          <w:szCs w:val="20"/>
          <w:lang w:eastAsia="ru-RU"/>
        </w:rPr>
        <w:br/>
        <w:t>………………………………………………………………………………………</w:t>
      </w:r>
      <w:r w:rsidRPr="00D65639">
        <w:rPr>
          <w:rFonts w:ascii="Times New Roman" w:eastAsia="Times New Roman" w:hAnsi="Times New Roman" w:cs="Times New Roman"/>
          <w:color w:val="333333"/>
          <w:sz w:val="20"/>
          <w:szCs w:val="20"/>
          <w:lang w:eastAsia="ru-RU"/>
        </w:rPr>
        <w:br/>
        <w:t>Три самых важных чувства…………………………………………………….</w:t>
      </w:r>
      <w:r w:rsidRPr="00D65639">
        <w:rPr>
          <w:rFonts w:ascii="Times New Roman" w:eastAsia="Times New Roman" w:hAnsi="Times New Roman" w:cs="Times New Roman"/>
          <w:color w:val="333333"/>
          <w:sz w:val="20"/>
          <w:szCs w:val="20"/>
          <w:lang w:eastAsia="ru-RU"/>
        </w:rPr>
        <w:br/>
        <w:t>………………………………………………………………………………………</w:t>
      </w:r>
    </w:p>
    <w:p w:rsidR="00673E17" w:rsidRPr="00D65639" w:rsidRDefault="004A251B" w:rsidP="002261AC">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t>8</w:t>
      </w:r>
      <w:r w:rsidR="00673E17" w:rsidRPr="00D65639">
        <w:rPr>
          <w:rFonts w:ascii="Times New Roman" w:eastAsia="Times New Roman" w:hAnsi="Times New Roman" w:cs="Times New Roman"/>
          <w:b/>
          <w:bCs/>
          <w:color w:val="333333"/>
          <w:sz w:val="20"/>
          <w:szCs w:val="20"/>
          <w:lang w:eastAsia="ru-RU"/>
        </w:rPr>
        <w:t>. Домашнее задание</w:t>
      </w:r>
      <w:r w:rsidR="0013388B" w:rsidRPr="00D65639">
        <w:rPr>
          <w:rFonts w:ascii="Times New Roman" w:eastAsia="Times New Roman" w:hAnsi="Times New Roman" w:cs="Times New Roman"/>
          <w:b/>
          <w:bCs/>
          <w:color w:val="333333"/>
          <w:sz w:val="20"/>
          <w:szCs w:val="20"/>
          <w:lang w:eastAsia="ru-RU"/>
        </w:rPr>
        <w:t xml:space="preserve"> </w:t>
      </w:r>
      <w:r w:rsidR="0013388B" w:rsidRPr="00D65639">
        <w:rPr>
          <w:rFonts w:ascii="Times New Roman" w:eastAsia="Times New Roman" w:hAnsi="Times New Roman" w:cs="Times New Roman"/>
          <w:bCs/>
          <w:color w:val="333333"/>
          <w:sz w:val="20"/>
          <w:szCs w:val="20"/>
          <w:lang w:eastAsia="ru-RU"/>
        </w:rPr>
        <w:t xml:space="preserve">п </w:t>
      </w:r>
      <w:r w:rsidR="0013388B" w:rsidRPr="00D65639">
        <w:rPr>
          <w:rFonts w:ascii="Times New Roman" w:eastAsia="Times New Roman" w:hAnsi="Times New Roman" w:cs="Times New Roman"/>
          <w:b/>
          <w:bCs/>
          <w:color w:val="333333"/>
          <w:sz w:val="20"/>
          <w:szCs w:val="20"/>
          <w:lang w:eastAsia="ru-RU"/>
        </w:rPr>
        <w:t xml:space="preserve">40 </w:t>
      </w:r>
      <w:r w:rsidR="0013388B" w:rsidRPr="00D65639">
        <w:rPr>
          <w:rFonts w:ascii="Times New Roman" w:eastAsia="Times New Roman" w:hAnsi="Times New Roman" w:cs="Times New Roman"/>
          <w:bCs/>
          <w:color w:val="333333"/>
          <w:sz w:val="20"/>
          <w:szCs w:val="20"/>
          <w:lang w:eastAsia="ru-RU"/>
        </w:rPr>
        <w:t>прочитать, ответить на вопросы.</w:t>
      </w:r>
    </w:p>
    <w:p w:rsidR="00673E17" w:rsidRPr="00D65639" w:rsidRDefault="00673E17" w:rsidP="002261AC">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t>По желанию разработать творческий проект на одну из тем:</w:t>
      </w:r>
    </w:p>
    <w:p w:rsidR="00673E17" w:rsidRPr="00D65639" w:rsidRDefault="00673E17" w:rsidP="00673E17">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Блюда национальной кухни попытка объяснения вековых традиций</w:t>
      </w:r>
    </w:p>
    <w:p w:rsidR="00673E17" w:rsidRPr="00D65639" w:rsidRDefault="00673E17" w:rsidP="00673E17">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Диета и здоровье</w:t>
      </w:r>
    </w:p>
    <w:p w:rsidR="00673E17" w:rsidRPr="00D65639" w:rsidRDefault="00673E17" w:rsidP="00673E17">
      <w:pPr>
        <w:numPr>
          <w:ilvl w:val="1"/>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“Мороз, снег и мы, или как следует питаться в холода?”</w:t>
      </w:r>
    </w:p>
    <w:p w:rsidR="00673E17" w:rsidRDefault="00673E17" w:rsidP="00673E17">
      <w:pPr>
        <w:shd w:val="clear" w:color="auto" w:fill="FFFFFF"/>
        <w:spacing w:after="135" w:line="240" w:lineRule="auto"/>
        <w:rPr>
          <w:rFonts w:ascii="Times New Roman" w:eastAsia="Times New Roman" w:hAnsi="Times New Roman" w:cs="Times New Roman"/>
          <w:b/>
          <w:bCs/>
          <w:color w:val="333333"/>
          <w:sz w:val="20"/>
          <w:szCs w:val="20"/>
          <w:lang w:eastAsia="ru-RU"/>
        </w:rPr>
      </w:pPr>
      <w:r w:rsidRPr="00D65639">
        <w:rPr>
          <w:rFonts w:ascii="Times New Roman" w:eastAsia="Times New Roman" w:hAnsi="Times New Roman" w:cs="Times New Roman"/>
          <w:b/>
          <w:bCs/>
          <w:color w:val="333333"/>
          <w:sz w:val="20"/>
          <w:szCs w:val="20"/>
          <w:lang w:eastAsia="ru-RU"/>
        </w:rPr>
        <w:t>составить рекламу по теме «Рацион питания»</w:t>
      </w:r>
    </w:p>
    <w:p w:rsidR="000B453C" w:rsidRPr="00D65639" w:rsidRDefault="000B453C" w:rsidP="000B453C">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b/>
          <w:bCs/>
          <w:color w:val="333333"/>
          <w:sz w:val="20"/>
          <w:szCs w:val="20"/>
          <w:lang w:eastAsia="ru-RU"/>
        </w:rPr>
        <w:t>7.</w:t>
      </w:r>
      <w:r w:rsidRPr="00D65639">
        <w:rPr>
          <w:rFonts w:ascii="Times New Roman" w:eastAsia="Times New Roman" w:hAnsi="Times New Roman" w:cs="Times New Roman"/>
          <w:color w:val="333333"/>
          <w:sz w:val="20"/>
          <w:szCs w:val="20"/>
          <w:lang w:eastAsia="ru-RU"/>
        </w:rPr>
        <w:t> </w:t>
      </w:r>
      <w:r w:rsidRPr="00D65639">
        <w:rPr>
          <w:rFonts w:ascii="Times New Roman" w:eastAsia="Times New Roman" w:hAnsi="Times New Roman" w:cs="Times New Roman"/>
          <w:b/>
          <w:bCs/>
          <w:color w:val="333333"/>
          <w:sz w:val="20"/>
          <w:szCs w:val="20"/>
          <w:lang w:eastAsia="ru-RU"/>
        </w:rPr>
        <w:t>Выводы и подведение итогов</w:t>
      </w:r>
      <w:r w:rsidRPr="00D65639">
        <w:rPr>
          <w:rFonts w:ascii="Times New Roman" w:eastAsia="Times New Roman" w:hAnsi="Times New Roman" w:cs="Times New Roman"/>
          <w:color w:val="333333"/>
          <w:sz w:val="20"/>
          <w:szCs w:val="20"/>
          <w:lang w:eastAsia="ru-RU"/>
        </w:rPr>
        <w:t>.</w:t>
      </w:r>
    </w:p>
    <w:p w:rsidR="000B453C" w:rsidRPr="00D65639" w:rsidRDefault="000B453C" w:rsidP="000B453C">
      <w:pPr>
        <w:shd w:val="clear" w:color="auto" w:fill="FFFFFF"/>
        <w:spacing w:after="135" w:line="240" w:lineRule="auto"/>
        <w:rPr>
          <w:rFonts w:ascii="Times New Roman" w:eastAsia="Times New Roman" w:hAnsi="Times New Roman" w:cs="Times New Roman"/>
          <w:color w:val="333333"/>
          <w:sz w:val="20"/>
          <w:szCs w:val="20"/>
          <w:lang w:eastAsia="ru-RU"/>
        </w:rPr>
      </w:pPr>
      <w:r w:rsidRPr="00D65639">
        <w:rPr>
          <w:rFonts w:ascii="Times New Roman" w:eastAsia="Times New Roman" w:hAnsi="Times New Roman" w:cs="Times New Roman"/>
          <w:color w:val="333333"/>
          <w:sz w:val="20"/>
          <w:szCs w:val="20"/>
          <w:lang w:eastAsia="ru-RU"/>
        </w:rPr>
        <w:t>Учитель благодарит учеников за работу.</w:t>
      </w:r>
    </w:p>
    <w:p w:rsidR="000B453C" w:rsidRPr="00D65639" w:rsidRDefault="000B453C" w:rsidP="00673E17">
      <w:pPr>
        <w:shd w:val="clear" w:color="auto" w:fill="FFFFFF"/>
        <w:spacing w:after="135" w:line="240" w:lineRule="auto"/>
        <w:rPr>
          <w:rFonts w:ascii="Times New Roman" w:eastAsia="Times New Roman" w:hAnsi="Times New Roman" w:cs="Times New Roman"/>
          <w:color w:val="333333"/>
          <w:sz w:val="20"/>
          <w:szCs w:val="20"/>
          <w:lang w:eastAsia="ru-RU"/>
        </w:rPr>
      </w:pPr>
    </w:p>
    <w:p w:rsidR="006833C3" w:rsidRPr="00D65639" w:rsidRDefault="006833C3">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673E17" w:rsidRPr="00D65639" w:rsidRDefault="00673E17">
      <w:pPr>
        <w:rPr>
          <w:rFonts w:ascii="Times New Roman" w:hAnsi="Times New Roman" w:cs="Times New Roman"/>
          <w:sz w:val="20"/>
          <w:szCs w:val="20"/>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Pr="00D65639" w:rsidRDefault="00D53E17">
      <w:pPr>
        <w:rPr>
          <w:rFonts w:ascii="Times New Roman" w:hAnsi="Times New Roman" w:cs="Times New Roman"/>
          <w:noProof/>
          <w:sz w:val="20"/>
          <w:szCs w:val="20"/>
          <w:lang w:eastAsia="ru-RU"/>
        </w:rPr>
      </w:pPr>
    </w:p>
    <w:p w:rsidR="00D53E17" w:rsidRDefault="00D53E17">
      <w:pPr>
        <w:rPr>
          <w:rFonts w:ascii="Times New Roman" w:hAnsi="Times New Roman" w:cs="Times New Roman"/>
          <w:noProof/>
          <w:sz w:val="24"/>
          <w:szCs w:val="24"/>
          <w:lang w:eastAsia="ru-RU"/>
        </w:rPr>
      </w:pPr>
    </w:p>
    <w:p w:rsidR="00D53E17" w:rsidRDefault="00D53E17">
      <w:pPr>
        <w:rPr>
          <w:rFonts w:ascii="Times New Roman" w:hAnsi="Times New Roman" w:cs="Times New Roman"/>
          <w:noProof/>
          <w:sz w:val="24"/>
          <w:szCs w:val="24"/>
          <w:lang w:eastAsia="ru-RU"/>
        </w:rPr>
      </w:pPr>
    </w:p>
    <w:p w:rsidR="00D53E17" w:rsidRDefault="00D53E17">
      <w:pPr>
        <w:rPr>
          <w:rFonts w:ascii="Times New Roman" w:hAnsi="Times New Roman" w:cs="Times New Roman"/>
          <w:noProof/>
          <w:sz w:val="24"/>
          <w:szCs w:val="24"/>
          <w:lang w:eastAsia="ru-RU"/>
        </w:rPr>
      </w:pPr>
    </w:p>
    <w:p w:rsidR="00D53E17" w:rsidRPr="0013388B" w:rsidRDefault="00D53E17">
      <w:pPr>
        <w:rPr>
          <w:rFonts w:ascii="Times New Roman" w:hAnsi="Times New Roman" w:cs="Times New Roman"/>
          <w:sz w:val="24"/>
          <w:szCs w:val="24"/>
        </w:rPr>
      </w:pPr>
    </w:p>
    <w:sectPr w:rsidR="00D53E17" w:rsidRPr="0013388B" w:rsidSect="006833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17534"/>
    <w:multiLevelType w:val="multilevel"/>
    <w:tmpl w:val="4BBAB6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1EC2D5F"/>
    <w:multiLevelType w:val="multilevel"/>
    <w:tmpl w:val="B6F6A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5B2"/>
    <w:multiLevelType w:val="multilevel"/>
    <w:tmpl w:val="37701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E1D23"/>
    <w:multiLevelType w:val="multilevel"/>
    <w:tmpl w:val="1D32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0204DB"/>
    <w:multiLevelType w:val="singleLevel"/>
    <w:tmpl w:val="D23272C8"/>
    <w:lvl w:ilvl="0">
      <w:start w:val="1"/>
      <w:numFmt w:val="decimal"/>
      <w:lvlText w:val="%1."/>
      <w:legacy w:legacy="1" w:legacySpace="0" w:legacyIndent="350"/>
      <w:lvlJc w:val="left"/>
      <w:pPr>
        <w:ind w:left="0" w:firstLine="0"/>
      </w:pPr>
      <w:rPr>
        <w:rFonts w:ascii="Times New Roman" w:hAnsi="Times New Roman" w:cs="Times New Roman" w:hint="default"/>
      </w:rPr>
    </w:lvl>
  </w:abstractNum>
  <w:abstractNum w:abstractNumId="5">
    <w:nsid w:val="26F249BE"/>
    <w:multiLevelType w:val="multilevel"/>
    <w:tmpl w:val="7D14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683C2B"/>
    <w:multiLevelType w:val="multilevel"/>
    <w:tmpl w:val="1CF6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8007A7"/>
    <w:multiLevelType w:val="multilevel"/>
    <w:tmpl w:val="A0E4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9A13DA"/>
    <w:multiLevelType w:val="multilevel"/>
    <w:tmpl w:val="6B424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626590"/>
    <w:multiLevelType w:val="multilevel"/>
    <w:tmpl w:val="0C02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234ECE"/>
    <w:multiLevelType w:val="multilevel"/>
    <w:tmpl w:val="168E8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3C225C"/>
    <w:multiLevelType w:val="multilevel"/>
    <w:tmpl w:val="5EE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6D39DF"/>
    <w:multiLevelType w:val="singleLevel"/>
    <w:tmpl w:val="0419000F"/>
    <w:lvl w:ilvl="0">
      <w:start w:val="1"/>
      <w:numFmt w:val="decimal"/>
      <w:lvlText w:val="%1."/>
      <w:lvlJc w:val="left"/>
      <w:pPr>
        <w:tabs>
          <w:tab w:val="num" w:pos="360"/>
        </w:tabs>
        <w:ind w:left="360" w:hanging="360"/>
      </w:pPr>
    </w:lvl>
  </w:abstractNum>
  <w:abstractNum w:abstractNumId="13">
    <w:nsid w:val="798E069F"/>
    <w:multiLevelType w:val="multilevel"/>
    <w:tmpl w:val="71DEB2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0"/>
  </w:num>
  <w:num w:numId="4">
    <w:abstractNumId w:val="2"/>
  </w:num>
  <w:num w:numId="5">
    <w:abstractNumId w:val="6"/>
  </w:num>
  <w:num w:numId="6">
    <w:abstractNumId w:val="9"/>
  </w:num>
  <w:num w:numId="7">
    <w:abstractNumId w:val="13"/>
  </w:num>
  <w:num w:numId="8">
    <w:abstractNumId w:val="7"/>
  </w:num>
  <w:num w:numId="9">
    <w:abstractNumId w:val="5"/>
  </w:num>
  <w:num w:numId="10">
    <w:abstractNumId w:val="1"/>
  </w:num>
  <w:num w:numId="11">
    <w:abstractNumId w:val="8"/>
  </w:num>
  <w:num w:numId="12">
    <w:abstractNumId w:val="0"/>
  </w:num>
  <w:num w:numId="13">
    <w:abstractNumId w:val="4"/>
    <w:lvlOverride w:ilvl="0">
      <w:startOverride w:val="1"/>
    </w:lvlOverride>
  </w:num>
  <w:num w:numId="14">
    <w:abstractNumId w:val="4"/>
    <w:lvlOverride w:ilvl="0">
      <w:lvl w:ilvl="0">
        <w:start w:val="1"/>
        <w:numFmt w:val="decimal"/>
        <w:lvlText w:val="%1."/>
        <w:legacy w:legacy="1" w:legacySpace="0" w:legacyIndent="351"/>
        <w:lvlJc w:val="left"/>
        <w:pPr>
          <w:ind w:left="0" w:firstLine="0"/>
        </w:pPr>
        <w:rPr>
          <w:rFonts w:ascii="Times New Roman" w:hAnsi="Times New Roman" w:cs="Times New Roman" w:hint="default"/>
        </w:rPr>
      </w:lvl>
    </w:lvlOverride>
  </w:num>
  <w:num w:numId="15">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673E17"/>
    <w:rsid w:val="000B453C"/>
    <w:rsid w:val="0013388B"/>
    <w:rsid w:val="001441B7"/>
    <w:rsid w:val="0017245B"/>
    <w:rsid w:val="002261AC"/>
    <w:rsid w:val="00340392"/>
    <w:rsid w:val="004A251B"/>
    <w:rsid w:val="00673E17"/>
    <w:rsid w:val="006833C3"/>
    <w:rsid w:val="00945975"/>
    <w:rsid w:val="009D447E"/>
    <w:rsid w:val="00B05A14"/>
    <w:rsid w:val="00D53E17"/>
    <w:rsid w:val="00D65639"/>
    <w:rsid w:val="00DF5478"/>
    <w:rsid w:val="00F4054B"/>
    <w:rsid w:val="00F6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3C3"/>
  </w:style>
  <w:style w:type="paragraph" w:styleId="2">
    <w:name w:val="heading 2"/>
    <w:basedOn w:val="a"/>
    <w:next w:val="a"/>
    <w:link w:val="20"/>
    <w:uiPriority w:val="9"/>
    <w:semiHidden/>
    <w:unhideWhenUsed/>
    <w:qFormat/>
    <w:rsid w:val="00D65639"/>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673E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73E17"/>
    <w:rPr>
      <w:rFonts w:ascii="Times New Roman" w:eastAsia="Times New Roman" w:hAnsi="Times New Roman" w:cs="Times New Roman"/>
      <w:b/>
      <w:bCs/>
      <w:sz w:val="27"/>
      <w:szCs w:val="27"/>
      <w:lang w:eastAsia="ru-RU"/>
    </w:rPr>
  </w:style>
  <w:style w:type="paragraph" w:styleId="a3">
    <w:name w:val="Normal (Web)"/>
    <w:basedOn w:val="a"/>
    <w:unhideWhenUsed/>
    <w:rsid w:val="00673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73E17"/>
    <w:rPr>
      <w:b/>
      <w:bCs/>
    </w:rPr>
  </w:style>
  <w:style w:type="character" w:customStyle="1" w:styleId="apple-converted-space">
    <w:name w:val="apple-converted-space"/>
    <w:basedOn w:val="a0"/>
    <w:rsid w:val="00673E17"/>
  </w:style>
  <w:style w:type="character" w:styleId="a5">
    <w:name w:val="Emphasis"/>
    <w:basedOn w:val="a0"/>
    <w:uiPriority w:val="20"/>
    <w:qFormat/>
    <w:rsid w:val="00673E17"/>
    <w:rPr>
      <w:i/>
      <w:iCs/>
    </w:rPr>
  </w:style>
  <w:style w:type="character" w:styleId="a6">
    <w:name w:val="Hyperlink"/>
    <w:basedOn w:val="a0"/>
    <w:uiPriority w:val="99"/>
    <w:semiHidden/>
    <w:unhideWhenUsed/>
    <w:rsid w:val="00673E17"/>
    <w:rPr>
      <w:color w:val="0000FF"/>
      <w:u w:val="single"/>
    </w:rPr>
  </w:style>
  <w:style w:type="paragraph" w:styleId="a7">
    <w:name w:val="Balloon Text"/>
    <w:basedOn w:val="a"/>
    <w:link w:val="a8"/>
    <w:uiPriority w:val="99"/>
    <w:semiHidden/>
    <w:unhideWhenUsed/>
    <w:rsid w:val="00D53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53E17"/>
    <w:rPr>
      <w:rFonts w:ascii="Tahoma" w:hAnsi="Tahoma" w:cs="Tahoma"/>
      <w:sz w:val="16"/>
      <w:szCs w:val="16"/>
    </w:rPr>
  </w:style>
  <w:style w:type="paragraph" w:styleId="a9">
    <w:name w:val="List Paragraph"/>
    <w:basedOn w:val="a"/>
    <w:uiPriority w:val="34"/>
    <w:qFormat/>
    <w:rsid w:val="004A251B"/>
    <w:pPr>
      <w:ind w:left="720"/>
      <w:contextualSpacing/>
    </w:pPr>
  </w:style>
  <w:style w:type="character" w:customStyle="1" w:styleId="20">
    <w:name w:val="Заголовок 2 Знак"/>
    <w:basedOn w:val="a0"/>
    <w:link w:val="2"/>
    <w:uiPriority w:val="9"/>
    <w:semiHidden/>
    <w:rsid w:val="00D65639"/>
    <w:rPr>
      <w:rFonts w:ascii="Cambria" w:eastAsia="Times New Roman" w:hAnsi="Cambria" w:cs="Times New Roman"/>
      <w:b/>
      <w:bCs/>
      <w:i/>
      <w:iCs/>
      <w:sz w:val="28"/>
      <w:szCs w:val="28"/>
      <w:lang w:eastAsia="ru-RU"/>
    </w:rPr>
  </w:style>
  <w:style w:type="paragraph" w:customStyle="1" w:styleId="Style5">
    <w:name w:val="Style5"/>
    <w:basedOn w:val="a"/>
    <w:uiPriority w:val="99"/>
    <w:rsid w:val="00D65639"/>
    <w:pPr>
      <w:widowControl w:val="0"/>
      <w:autoSpaceDE w:val="0"/>
      <w:autoSpaceDN w:val="0"/>
      <w:adjustRightInd w:val="0"/>
      <w:spacing w:after="0" w:line="210" w:lineRule="exact"/>
      <w:jc w:val="both"/>
    </w:pPr>
    <w:rPr>
      <w:rFonts w:ascii="Arial" w:eastAsia="Times New Roman" w:hAnsi="Arial" w:cs="Arial"/>
      <w:sz w:val="24"/>
      <w:szCs w:val="24"/>
      <w:lang w:eastAsia="ru-RU"/>
    </w:rPr>
  </w:style>
  <w:style w:type="paragraph" w:customStyle="1" w:styleId="Style25">
    <w:name w:val="Style25"/>
    <w:basedOn w:val="a"/>
    <w:uiPriority w:val="99"/>
    <w:rsid w:val="00D65639"/>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8">
    <w:name w:val="Style28"/>
    <w:basedOn w:val="a"/>
    <w:uiPriority w:val="99"/>
    <w:rsid w:val="00D65639"/>
    <w:pPr>
      <w:widowControl w:val="0"/>
      <w:autoSpaceDE w:val="0"/>
      <w:autoSpaceDN w:val="0"/>
      <w:adjustRightInd w:val="0"/>
      <w:spacing w:after="0" w:line="202" w:lineRule="exact"/>
      <w:jc w:val="center"/>
    </w:pPr>
    <w:rPr>
      <w:rFonts w:ascii="Arial" w:eastAsia="Times New Roman" w:hAnsi="Arial" w:cs="Arial"/>
      <w:sz w:val="24"/>
      <w:szCs w:val="24"/>
      <w:lang w:eastAsia="ru-RU"/>
    </w:rPr>
  </w:style>
  <w:style w:type="paragraph" w:customStyle="1" w:styleId="Style35">
    <w:name w:val="Style35"/>
    <w:basedOn w:val="a"/>
    <w:uiPriority w:val="99"/>
    <w:rsid w:val="00D65639"/>
    <w:pPr>
      <w:widowControl w:val="0"/>
      <w:autoSpaceDE w:val="0"/>
      <w:autoSpaceDN w:val="0"/>
      <w:adjustRightInd w:val="0"/>
      <w:spacing w:after="0" w:line="288" w:lineRule="exact"/>
      <w:ind w:hanging="350"/>
    </w:pPr>
    <w:rPr>
      <w:rFonts w:ascii="Arial" w:eastAsia="Times New Roman" w:hAnsi="Arial" w:cs="Arial"/>
      <w:sz w:val="24"/>
      <w:szCs w:val="24"/>
      <w:lang w:eastAsia="ru-RU"/>
    </w:rPr>
  </w:style>
  <w:style w:type="character" w:customStyle="1" w:styleId="FontStyle66">
    <w:name w:val="Font Style66"/>
    <w:uiPriority w:val="99"/>
    <w:rsid w:val="00D65639"/>
    <w:rPr>
      <w:rFonts w:ascii="Times New Roman" w:hAnsi="Times New Roman" w:cs="Times New Roman" w:hint="default"/>
      <w:sz w:val="22"/>
      <w:szCs w:val="22"/>
    </w:rPr>
  </w:style>
  <w:style w:type="character" w:customStyle="1" w:styleId="FontStyle67">
    <w:name w:val="Font Style67"/>
    <w:uiPriority w:val="99"/>
    <w:rsid w:val="00D65639"/>
    <w:rPr>
      <w:rFonts w:ascii="Times New Roman" w:hAnsi="Times New Roman" w:cs="Times New Roman" w:hint="default"/>
      <w:b/>
      <w:bCs/>
      <w:sz w:val="22"/>
      <w:szCs w:val="22"/>
    </w:rPr>
  </w:style>
  <w:style w:type="character" w:customStyle="1" w:styleId="FontStyle78">
    <w:name w:val="Font Style78"/>
    <w:uiPriority w:val="99"/>
    <w:rsid w:val="00D65639"/>
    <w:rPr>
      <w:rFonts w:ascii="Times New Roman" w:hAnsi="Times New Roman" w:cs="Times New Roman"/>
      <w:sz w:val="16"/>
      <w:szCs w:val="16"/>
    </w:rPr>
  </w:style>
  <w:style w:type="paragraph" w:styleId="aa">
    <w:name w:val="Title"/>
    <w:basedOn w:val="a"/>
    <w:link w:val="ab"/>
    <w:qFormat/>
    <w:rsid w:val="00D65639"/>
    <w:pPr>
      <w:spacing w:after="0" w:line="240" w:lineRule="auto"/>
      <w:jc w:val="center"/>
    </w:pPr>
    <w:rPr>
      <w:rFonts w:ascii="Times New Roman" w:eastAsia="Times New Roman" w:hAnsi="Times New Roman" w:cs="Times New Roman"/>
      <w:sz w:val="24"/>
      <w:szCs w:val="20"/>
      <w:lang w:val="en-US"/>
    </w:rPr>
  </w:style>
  <w:style w:type="character" w:customStyle="1" w:styleId="ab">
    <w:name w:val="Название Знак"/>
    <w:basedOn w:val="a0"/>
    <w:link w:val="aa"/>
    <w:rsid w:val="00D65639"/>
    <w:rPr>
      <w:rFonts w:ascii="Times New Roman" w:eastAsia="Times New Roman" w:hAnsi="Times New Roman" w:cs="Times New Roman"/>
      <w:sz w:val="24"/>
      <w:szCs w:val="20"/>
      <w:lang w:val="en-US"/>
    </w:rPr>
  </w:style>
  <w:style w:type="paragraph" w:styleId="ac">
    <w:name w:val="caption"/>
    <w:basedOn w:val="a"/>
    <w:next w:val="a"/>
    <w:qFormat/>
    <w:rsid w:val="00D65639"/>
    <w:pPr>
      <w:spacing w:after="0" w:line="360" w:lineRule="auto"/>
      <w:jc w:val="right"/>
      <w:outlineLvl w:val="7"/>
    </w:pPr>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52234536">
      <w:bodyDiv w:val="1"/>
      <w:marLeft w:val="0"/>
      <w:marRight w:val="0"/>
      <w:marTop w:val="0"/>
      <w:marBottom w:val="0"/>
      <w:divBdr>
        <w:top w:val="none" w:sz="0" w:space="0" w:color="auto"/>
        <w:left w:val="none" w:sz="0" w:space="0" w:color="auto"/>
        <w:bottom w:val="none" w:sz="0" w:space="0" w:color="auto"/>
        <w:right w:val="none" w:sz="0" w:space="0" w:color="auto"/>
      </w:divBdr>
      <w:divsChild>
        <w:div w:id="397869700">
          <w:blockQuote w:val="1"/>
          <w:marLeft w:val="0"/>
          <w:marRight w:val="0"/>
          <w:marTop w:val="0"/>
          <w:marBottom w:val="120"/>
          <w:divBdr>
            <w:top w:val="none" w:sz="0" w:space="0" w:color="auto"/>
            <w:left w:val="none" w:sz="0" w:space="0" w:color="auto"/>
            <w:bottom w:val="none" w:sz="0" w:space="0" w:color="auto"/>
            <w:right w:val="none" w:sz="0" w:space="0" w:color="auto"/>
          </w:divBdr>
        </w:div>
        <w:div w:id="1874031703">
          <w:blockQuote w:val="1"/>
          <w:marLeft w:val="0"/>
          <w:marRight w:val="0"/>
          <w:marTop w:val="0"/>
          <w:marBottom w:val="120"/>
          <w:divBdr>
            <w:top w:val="none" w:sz="0" w:space="0" w:color="auto"/>
            <w:left w:val="none" w:sz="0" w:space="0" w:color="auto"/>
            <w:bottom w:val="none" w:sz="0" w:space="0" w:color="auto"/>
            <w:right w:val="none" w:sz="0" w:space="0" w:color="auto"/>
          </w:divBdr>
        </w:div>
        <w:div w:id="1873107090">
          <w:blockQuote w:val="1"/>
          <w:marLeft w:val="0"/>
          <w:marRight w:val="0"/>
          <w:marTop w:val="0"/>
          <w:marBottom w:val="120"/>
          <w:divBdr>
            <w:top w:val="none" w:sz="0" w:space="0" w:color="auto"/>
            <w:left w:val="none" w:sz="0" w:space="0" w:color="auto"/>
            <w:bottom w:val="none" w:sz="0" w:space="0" w:color="auto"/>
            <w:right w:val="none" w:sz="0" w:space="0" w:color="auto"/>
          </w:divBdr>
        </w:div>
        <w:div w:id="17743205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85688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2074</Words>
  <Characters>11827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11</cp:revision>
  <cp:lastPrinted>2018-02-24T12:36:00Z</cp:lastPrinted>
  <dcterms:created xsi:type="dcterms:W3CDTF">2017-02-10T23:34:00Z</dcterms:created>
  <dcterms:modified xsi:type="dcterms:W3CDTF">2018-02-24T14:14:00Z</dcterms:modified>
</cp:coreProperties>
</file>