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OLE_LINK1"/>
      <w:r>
        <w:rPr>
          <w:rFonts w:ascii="Times New Roman" w:hAnsi="Times New Roman" w:cs="Times New Roman"/>
          <w:sz w:val="32"/>
          <w:szCs w:val="32"/>
        </w:rPr>
        <w:t>МБОУ «СОШ № 1» г. Бахчисарай</w:t>
      </w: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Классный час на тему:</w:t>
      </w:r>
    </w:p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3C6D83" w:rsidRDefault="003C6D83" w:rsidP="003C6D83">
      <w:pPr>
        <w:spacing w:after="0" w:line="360" w:lineRule="atLeast"/>
        <w:ind w:firstLine="284"/>
        <w:jc w:val="center"/>
        <w:outlineLvl w:val="1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sz w:val="52"/>
          <w:szCs w:val="52"/>
        </w:rPr>
        <w:t>«Что такое цель жизни?</w:t>
      </w:r>
      <w:hyperlink r:id="rId4" w:history="1"/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3C6D83" w:rsidRDefault="003C6D83" w:rsidP="003C6D83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3C6D83" w:rsidRDefault="003C6D83" w:rsidP="003C6D8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</w:p>
    <w:p w:rsidR="003C6D83" w:rsidRDefault="003C6D83" w:rsidP="003C6D8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Зиядинова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Эльвира Анисимовна</w:t>
      </w:r>
    </w:p>
    <w:p w:rsidR="003C6D83" w:rsidRDefault="003C6D83" w:rsidP="003C6D8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3C6D83" w:rsidRDefault="003C6D83" w:rsidP="003C6D8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3C6D83" w:rsidRDefault="003C6D83" w:rsidP="003C6D8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3C6D83" w:rsidRDefault="003C6D83" w:rsidP="003C6D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Бахчисарай, 20</w:t>
      </w:r>
      <w:r w:rsidR="00C230D6">
        <w:rPr>
          <w:rFonts w:ascii="Times New Roman" w:hAnsi="Times New Roman" w:cs="Times New Roman"/>
          <w:sz w:val="32"/>
          <w:szCs w:val="32"/>
        </w:rPr>
        <w:t>20</w:t>
      </w:r>
      <w:bookmarkStart w:id="1" w:name="_GoBack"/>
      <w:bookmarkEnd w:id="1"/>
    </w:p>
    <w:p w:rsidR="009C1913" w:rsidRPr="009C1913" w:rsidRDefault="009C1913" w:rsidP="009C1913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</w:rPr>
      </w:pPr>
      <w:r w:rsidRPr="009C1913">
        <w:rPr>
          <w:color w:val="000000"/>
        </w:rPr>
        <w:br/>
      </w:r>
      <w:bookmarkEnd w:id="0"/>
      <w:r w:rsidRPr="009C1913">
        <w:rPr>
          <w:color w:val="000000"/>
        </w:rPr>
        <w:br/>
      </w:r>
      <w:r w:rsidRPr="009C1913">
        <w:rPr>
          <w:rStyle w:val="c3"/>
          <w:b/>
          <w:color w:val="000000"/>
        </w:rPr>
        <w:lastRenderedPageBreak/>
        <w:t>Цель:</w:t>
      </w:r>
      <w:r w:rsidRPr="009C1913">
        <w:rPr>
          <w:rStyle w:val="c3"/>
          <w:color w:val="000000"/>
        </w:rPr>
        <w:t xml:space="preserve"> помочь детям сформировать свои жизненные цели, анализировать свои действия и поступки, обрести уверенность в жизни; воспитывать целеустремлённость и настойчивость в достижении поставленной цели; коррекция развития речи, памяти, мышления, умение работать в группе.</w:t>
      </w:r>
    </w:p>
    <w:p w:rsidR="009C1913" w:rsidRDefault="009C1913" w:rsidP="009C1913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rStyle w:val="c3"/>
          <w:color w:val="000000"/>
        </w:rPr>
      </w:pPr>
    </w:p>
    <w:p w:rsidR="009C1913" w:rsidRPr="009C1913" w:rsidRDefault="009C1913" w:rsidP="009C1913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color w:val="000000"/>
        </w:rPr>
      </w:pPr>
      <w:r w:rsidRPr="009C1913">
        <w:rPr>
          <w:rStyle w:val="c3"/>
          <w:b/>
          <w:color w:val="000000"/>
        </w:rPr>
        <w:t>Ход мероприятия.</w:t>
      </w:r>
    </w:p>
    <w:p w:rsidR="009C1913" w:rsidRDefault="009C1913" w:rsidP="009C1913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</w:rPr>
      </w:pPr>
    </w:p>
    <w:p w:rsidR="009C1913" w:rsidRDefault="009C1913" w:rsidP="009C1913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rPr>
          <w:rStyle w:val="c3"/>
          <w:color w:val="000000"/>
        </w:rPr>
      </w:pPr>
      <w:r>
        <w:rPr>
          <w:rStyle w:val="c3"/>
          <w:color w:val="000000"/>
        </w:rPr>
        <w:t>Эпиграф: Ни я, ни</w:t>
      </w:r>
      <w:r w:rsidRPr="009C1913">
        <w:rPr>
          <w:rStyle w:val="c3"/>
          <w:color w:val="000000"/>
        </w:rPr>
        <w:t>кто другой не может пройти эту дорогу за вас, вы должны пройти её сами.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Уолт Уитмен. </w:t>
      </w:r>
      <w:r w:rsidRPr="009C1913">
        <w:rPr>
          <w:color w:val="000000"/>
        </w:rPr>
        <w:br/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Мы собрались здесь для общения, для разговора. </w:t>
      </w:r>
      <w:r w:rsidRPr="009C1913">
        <w:rPr>
          <w:color w:val="000000"/>
        </w:rPr>
        <w:br/>
      </w:r>
      <w:r w:rsidRPr="009C1913">
        <w:rPr>
          <w:rStyle w:val="c3"/>
          <w:b/>
          <w:color w:val="000000"/>
        </w:rPr>
        <w:t>Правила общения: </w:t>
      </w:r>
      <w:r w:rsidRPr="009C1913">
        <w:rPr>
          <w:b/>
          <w:color w:val="000000"/>
        </w:rPr>
        <w:br/>
      </w:r>
      <w:r w:rsidRPr="009C1913">
        <w:rPr>
          <w:rStyle w:val="c3"/>
          <w:color w:val="000000"/>
        </w:rPr>
        <w:t>1. Не могу молчать.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2. Уважай ближнего своего.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3. Заговори, чтобы мы тебя увидели.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Наше занятие я не случайно начала с разговора о счастье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Вопросы к детям: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1. Какого человека, по-вашему, можно считать счастливым?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2. Можно ли научиться быть счастливым?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3. Что необходимо человеку, чтобы стать счастливым?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(Любить; быть добрым, жизнерадостным, хорошим человеком; ценить хорошее, не держать обид; не спорить, а спокойно выслушать собеседника; с желанием ходить в школу; положительно влиять на других; заниматься спортом; самому хочется помочь пожилым людям и т.д.)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Нет на Земле человека, который не мечтал бы о счастье. Иногда мечта становится целью всей жизни и, достигнув её, человек чувствует себя счастливым.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Вам постоянно говорят все вокруг – вы уже взрослые. Шаг за шагом вы входите в самостоятельную жизнь. Придёт тот момент, когда ни школа, ни учитель, ни воспитатель, а вы сами должны определить многое в своей жизни, сделать выбор жизненного пути, нести ответственность за это, разбираться и отвечать на вопросы, которые ставит перед вами жизнь.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Ребята, как вы думаете, мечта и цели жизни – это одно и то же?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Цель жизни человека – это его планы на будущее. Цель придаёт жизни смысл, помогает осознанно относиться к учению, развитию своего интеллекта, укреплению здоровья, развивать свой талант в творчестве.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Жить – значит, не только удовлетворять материальные запросы организма, но, главным образом, сознавать своё человеческое достоинство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Наверное, нет человека, который хоть раз не задумался бы о том, зачем он живёт? Для чего? От ответа на этот вопрос зависит многое в жизни человека.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В чём же этот смысл жизни? Для разных людей он в разном. Для одного – это любовь, для другого – дом, дача, квартира, машина, для третьего – любимая работа, для кого-то – семья, кто-то живёт для других, кто-то из любопытства, одни стремятся к власти, другие – к общению.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Несколько дней назад вам было предложено ответить на вопрос: «Как бы вы хотели построить свою дальнейшую жизнь?». (Каждый должен ответить, можно просто зачитать ответы.)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Из ваших высказываний мы делаем вывод, что в жизни для вас значимы: создать счастливую, хорошую семью; построить дом и иметь детей; окончить школу, пойти учиться дальше и получить профессию; принести пользу людям, жить для родных; стать мастером своего дела.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* «Если вы удачно выберите труд и вложите в него душу, счастье само вас отыщет».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* «Когда человек чувствует себя на месте, он становится лучше».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 xml:space="preserve">- Как вы считаете, какими качествами должен обладать человек, чтобы не ошибиться в жизненном выборе? (Высказывания детей: быть талантливым; быть верным себе, своим идеалам и целям; быть целеустремлённым, трудолюбивым; иметь силу воли, чтобы доводить начатое дело до конца; быть </w:t>
      </w:r>
      <w:r w:rsidRPr="009C1913">
        <w:rPr>
          <w:rStyle w:val="c3"/>
          <w:color w:val="000000"/>
        </w:rPr>
        <w:lastRenderedPageBreak/>
        <w:t>оптимистом – во всём видеть только положительное.)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* «Лучшее наслаждение, самая высокая радость жизни – чувствовать себя нужным и близким людям» (М. Горький)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* «Уважение к людям – есть уважение к самому себе».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* «Спешите делать добро».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(Детям необходимо объяснить смысл этих высказываний.)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Какими качествами должен обладать человек, чтобы вызвать ваше уважение? (Ответы детей: доброта, смелость, совесть, долг, уважение к людям, сопереживание, сочувствие, жизнерадостность, честность, ответственность.) </w:t>
      </w:r>
    </w:p>
    <w:p w:rsidR="009C1913" w:rsidRDefault="009C1913" w:rsidP="009C1913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rPr>
          <w:rStyle w:val="c3"/>
          <w:color w:val="000000"/>
        </w:rPr>
      </w:pP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Притча: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Один человек влюбился в Луну и тосковал по ней. Чтобы быть к Луне ближе, он устроил своё жилище на горе, и каждый вечер смотрел на неё, мечтая когда-нибудь приблизиться к предмету своего обожания. Однажды ночью, увидев, как лунная дорожка достигла его жилища, человек решился вступить на неё и пошёл к Луне. Он уже прошёл половину пути без помех, когда засомневался в своих силах, испуганно посмотрел вниз и упал. </w:t>
      </w:r>
    </w:p>
    <w:p w:rsidR="009C1913" w:rsidRDefault="009C1913" w:rsidP="009C1913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rPr>
          <w:rStyle w:val="c3"/>
          <w:color w:val="000000"/>
        </w:rPr>
      </w:pP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В чём смысл этой притчи? (На пути к своей цели нужно идти только вперёд, не оглядываясь назад.)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Учёные говорят, что жизненная цель даёт человеку силы, он начинает что-то делать для достижения этой цели, и, в конце концов, мечты его сбываются.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А что вы сейчас делаете для будущей своей цели? (Ответы детей.)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Достигнуть цели совсем не трудно: надо просто каждый день делать к этой цели, хотя бы, один шаг. Выбирая цель, помните, человек идёт дорогою добра. Выпускник должен уметь с готовностью и достоинством переносить все жизненные трудности, без которых не проживёшь, и без которых, в конце концов, жизнь была бы пуста. </w:t>
      </w:r>
    </w:p>
    <w:p w:rsidR="009C1913" w:rsidRPr="009C1913" w:rsidRDefault="009C1913" w:rsidP="009C1913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</w:rPr>
      </w:pPr>
      <w:r w:rsidRPr="009C1913">
        <w:rPr>
          <w:color w:val="000000"/>
        </w:rPr>
        <w:br/>
      </w:r>
      <w:r w:rsidRPr="009C1913">
        <w:rPr>
          <w:rStyle w:val="c3"/>
          <w:b/>
          <w:color w:val="000000"/>
        </w:rPr>
        <w:t>Презентация проектов «Мой выбор». </w:t>
      </w:r>
      <w:r w:rsidRPr="009C1913">
        <w:rPr>
          <w:b/>
          <w:color w:val="000000"/>
        </w:rPr>
        <w:br/>
      </w:r>
      <w:r w:rsidRPr="009C1913">
        <w:rPr>
          <w:rStyle w:val="c3"/>
          <w:color w:val="000000"/>
        </w:rPr>
        <w:t>- Давайте помечтаем, каким вы представляете своё будущее; как бы вы хотели чтобы сложилась ваша жизнь после школы (дети выбирают картинки и клеят их по степени важности: 1-е, 2-е, 3-е места). </w:t>
      </w:r>
      <w:r w:rsidRPr="009C1913">
        <w:rPr>
          <w:color w:val="000000"/>
        </w:rPr>
        <w:br/>
      </w:r>
      <w:r>
        <w:rPr>
          <w:rStyle w:val="c3"/>
          <w:b/>
          <w:color w:val="000000"/>
        </w:rPr>
        <w:t>Итог</w:t>
      </w:r>
      <w:r w:rsidRPr="009C1913">
        <w:rPr>
          <w:rStyle w:val="c3"/>
        </w:rPr>
        <w:br/>
      </w:r>
      <w:r w:rsidRPr="009C1913">
        <w:rPr>
          <w:rStyle w:val="c3"/>
          <w:color w:val="000000"/>
        </w:rPr>
        <w:t>Эпиграф: «Ни я, ни кто другой не может пройти эту дорогу за вас, вы должны пройти её сами».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«Каждый сам является хозяином своего жизненного пути».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- Смысл жизни нельзя получить готовым из чужих рук. У каждого своё собственное призвание и предназначение в жизни. Каждый должен выносить его в своей душе. Жизнь конкретного человека неповторима. </w:t>
      </w:r>
      <w:r w:rsidRPr="009C1913">
        <w:rPr>
          <w:color w:val="000000"/>
        </w:rPr>
        <w:br/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В жизни по-разному можно жить: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В горе можно и в радости;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Вовремя есть, вовремя пить,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Вовремя делать гадости.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А можно и так: на рассвете встать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И, помышляя о чуде,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Рукой обожжённой солнце достать </w:t>
      </w:r>
      <w:r w:rsidRPr="009C1913">
        <w:rPr>
          <w:color w:val="000000"/>
        </w:rPr>
        <w:br/>
      </w:r>
      <w:r w:rsidRPr="009C1913">
        <w:rPr>
          <w:rStyle w:val="c3"/>
          <w:color w:val="000000"/>
        </w:rPr>
        <w:t>И подарить его людям!</w:t>
      </w:r>
    </w:p>
    <w:p w:rsidR="00075ACE" w:rsidRPr="009C1913" w:rsidRDefault="00075ACE" w:rsidP="009C1913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075ACE" w:rsidRPr="009C1913" w:rsidSect="009C1913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13"/>
    <w:rsid w:val="00075ACE"/>
    <w:rsid w:val="003C6D83"/>
    <w:rsid w:val="009C1913"/>
    <w:rsid w:val="00C2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F65"/>
  <w15:chartTrackingRefBased/>
  <w15:docId w15:val="{D24F1D84-1904-488A-9545-1DEA6D83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C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913"/>
  </w:style>
  <w:style w:type="character" w:styleId="a3">
    <w:name w:val="Hyperlink"/>
    <w:basedOn w:val="a0"/>
    <w:uiPriority w:val="99"/>
    <w:semiHidden/>
    <w:unhideWhenUsed/>
    <w:rsid w:val="003C6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.crimiz.ru/rubriki/102-lyudi-i-sudby/6684-emir-usein-chalbash-byl-asom-sam-i-delal-asami-drug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Рияна</dc:creator>
  <cp:keywords/>
  <dc:description/>
  <cp:lastModifiedBy>User</cp:lastModifiedBy>
  <cp:revision>4</cp:revision>
  <dcterms:created xsi:type="dcterms:W3CDTF">2018-05-03T19:34:00Z</dcterms:created>
  <dcterms:modified xsi:type="dcterms:W3CDTF">2020-01-27T19:15:00Z</dcterms:modified>
</cp:coreProperties>
</file>