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6C44" w:rsidRDefault="003B6C44" w:rsidP="003B6C44">
      <w:pPr>
        <w:pStyle w:val="a3"/>
      </w:pPr>
      <w:r>
        <w:rPr>
          <w:b/>
          <w:bCs/>
        </w:rPr>
        <w:t>Классный час « Молодой избиратель» (9-11 классы)</w:t>
      </w:r>
      <w:r>
        <w:br/>
      </w:r>
      <w:r>
        <w:rPr>
          <w:b/>
          <w:bCs/>
          <w:u w:val="single"/>
        </w:rPr>
        <w:t xml:space="preserve">Цель: </w:t>
      </w:r>
      <w:r>
        <w:t xml:space="preserve">  содействовать формированию  у учащихся   знаний о выборах, как </w:t>
      </w:r>
      <w:proofErr w:type="gramStart"/>
      <w:r>
        <w:t>демократическом способе</w:t>
      </w:r>
      <w:proofErr w:type="gramEnd"/>
      <w:r>
        <w:t xml:space="preserve"> формирования органов власти; об избирательной системе в России. </w:t>
      </w:r>
    </w:p>
    <w:p w:rsidR="003B6C44" w:rsidRDefault="003B6C44" w:rsidP="003B6C44">
      <w:pPr>
        <w:pStyle w:val="a3"/>
      </w:pPr>
      <w:r>
        <w:rPr>
          <w:b/>
          <w:bCs/>
        </w:rPr>
        <w:t>Задачи</w:t>
      </w:r>
      <w:r>
        <w:t>: 1) воспитание чувства гражданственности и любви к Родине</w:t>
      </w:r>
    </w:p>
    <w:p w:rsidR="003B6C44" w:rsidRDefault="003B6C44" w:rsidP="003B6C44">
      <w:pPr>
        <w:pStyle w:val="a3"/>
      </w:pPr>
      <w:r>
        <w:t>2) формирование системы знаний по избирательному праву</w:t>
      </w:r>
    </w:p>
    <w:p w:rsidR="003B6C44" w:rsidRDefault="003B6C44" w:rsidP="003B6C44">
      <w:pPr>
        <w:pStyle w:val="a3"/>
      </w:pPr>
      <w:r>
        <w:t xml:space="preserve">3) развитие правовой культуры учащихся, гражданственности и </w:t>
      </w:r>
    </w:p>
    <w:p w:rsidR="003B6C44" w:rsidRDefault="003B6C44" w:rsidP="003B6C44">
      <w:pPr>
        <w:pStyle w:val="a3"/>
      </w:pPr>
      <w:r>
        <w:t>социальной активности</w:t>
      </w:r>
      <w:r>
        <w:br/>
      </w:r>
      <w:r>
        <w:rPr>
          <w:b/>
          <w:bCs/>
          <w:u w:val="single"/>
        </w:rPr>
        <w:t>Вводный  этап:</w:t>
      </w:r>
      <w:r>
        <w:br/>
        <w:t>-    изготовление  учащимися  плакатов-лозунгов  на  тему: «Главное слово – твое!»</w:t>
      </w:r>
      <w:r>
        <w:br/>
        <w:t>-     анкетирование  учащихся</w:t>
      </w:r>
    </w:p>
    <w:p w:rsidR="003B6C44" w:rsidRDefault="003B6C44" w:rsidP="003B6C44">
      <w:pPr>
        <w:pStyle w:val="a3"/>
      </w:pPr>
      <w:r>
        <w:rPr>
          <w:b/>
          <w:bCs/>
        </w:rPr>
        <w:t>Анкета</w:t>
      </w:r>
      <w:r>
        <w:br/>
        <w:t>1.      Пойдете  ли  Вы  на  выборы?</w:t>
      </w:r>
      <w:r>
        <w:br/>
        <w:t>2.      За  какого  политического  лидера  или  партию  Вы  будете  голосовать?</w:t>
      </w:r>
      <w:r>
        <w:br/>
        <w:t>3.      Какие  преобразования  Вы  хотели  бы  увидеть  в  экономической, политической  и  социальной  сферах  жизни  общества?</w:t>
      </w:r>
      <w:r>
        <w:br/>
        <w:t>4.      От  чего  или  от  кого  зависит  успех  достижения  желаемого?</w:t>
      </w:r>
      <w:r>
        <w:br/>
      </w:r>
      <w:r>
        <w:rPr>
          <w:b/>
          <w:bCs/>
          <w:u w:val="single"/>
        </w:rPr>
        <w:t xml:space="preserve">Основной этап </w:t>
      </w:r>
      <w:r>
        <w:br/>
        <w:t> </w:t>
      </w:r>
      <w:r>
        <w:rPr>
          <w:b/>
          <w:bCs/>
        </w:rPr>
        <w:t>1. Оформление  класса:</w:t>
      </w:r>
      <w:r>
        <w:t xml:space="preserve"> «Благо  Отечества  есть  высший  закон» (латинское  изречение), «Достоинство  государства  зависит, в  конечном  счете, от  достоинства  образующих  его  личностей» (Дж. Милль), «Лучшие  законы  рождаются  из  обычаев» (Ж. </w:t>
      </w:r>
      <w:proofErr w:type="spellStart"/>
      <w:r>
        <w:t>Жубер</w:t>
      </w:r>
      <w:proofErr w:type="spellEnd"/>
      <w:r>
        <w:t>), «Мудрый  законодатель  начинает  не  с  издания  закона, а  с  изучения  его  пригодности  для  данного  общества» (</w:t>
      </w:r>
      <w:proofErr w:type="spellStart"/>
      <w:r>
        <w:t>Ж.Ж.Руссо</w:t>
      </w:r>
      <w:proofErr w:type="spellEnd"/>
      <w:r>
        <w:t xml:space="preserve">); </w:t>
      </w:r>
      <w:r>
        <w:br/>
      </w:r>
      <w:r>
        <w:rPr>
          <w:b/>
          <w:bCs/>
        </w:rPr>
        <w:t xml:space="preserve">2. </w:t>
      </w:r>
      <w:r>
        <w:t> Классный час  начинается  с  вопросов, обращенных  к  ученикам:</w:t>
      </w:r>
      <w:r>
        <w:br/>
      </w:r>
      <w:r>
        <w:sym w:font="Symbol" w:char="F02D"/>
      </w:r>
      <w:r>
        <w:t>         Как  часто  Вам  приходиться  что-либо  выбирать?</w:t>
      </w:r>
      <w:r>
        <w:br/>
      </w:r>
      <w:r>
        <w:sym w:font="Symbol" w:char="F02D"/>
      </w:r>
      <w:r>
        <w:t>         Легко  ли  делать  выбор?</w:t>
      </w:r>
      <w:r>
        <w:br/>
        <w:t xml:space="preserve">Учитель  предлагает  поднять  руку  учащимся, которым  всегда  легко  сделать  какой-либо  выбор. Если  </w:t>
      </w:r>
      <w:proofErr w:type="gramStart"/>
      <w:r>
        <w:t>такие</w:t>
      </w:r>
      <w:proofErr w:type="gramEnd"/>
      <w:r>
        <w:t>  находятся  среди  школьников, то  им  предлагается  объяснить, что  помогает  им  сделать  выбор  легко. Учитель  предлагает  поднять  руки  тем, кто  долго  колеблется, принимая  решения. Им  также  дается  возможность  осмыслить  себя  в  ситуации  выбора.</w:t>
      </w:r>
      <w:r>
        <w:br/>
        <w:t>Таким  образом, в  ходе  беседы  формируется  понимание  самой  проблемы  выбора,   которая  заключается  и  в  наличии  у  человека  опыта  выбирать, принимая  решения, и  в  наличии  силы  и  смелости  сделать  этот  выбор. Учителем  вводиться  и  тема  ответственности  за  сделанный  выбор, что  позволяет  подчеркнуть  актуальность  данного  часа.</w:t>
      </w:r>
      <w:r>
        <w:br/>
      </w:r>
      <w:r>
        <w:rPr>
          <w:b/>
          <w:bCs/>
        </w:rPr>
        <w:t xml:space="preserve">Классный руководитель: </w:t>
      </w:r>
      <w:r>
        <w:t xml:space="preserve">Уважаемые  ученики! Сегодня  Вы  участвуете в классном часе «Молодой избиратель». А что значит «избиратель»? А что такое выбор? </w:t>
      </w:r>
      <w:r>
        <w:br/>
        <w:t>Выборы - один из самых древних инструментов формирования органов государства. Право изби</w:t>
      </w:r>
      <w:r>
        <w:softHyphen/>
        <w:t xml:space="preserve">рать признавалось изначально только за свободным мужским населением. Например, в Древней Греции рабы, женщины, дети, а также </w:t>
      </w:r>
      <w:proofErr w:type="spellStart"/>
      <w:r>
        <w:t>неграждане</w:t>
      </w:r>
      <w:proofErr w:type="spellEnd"/>
      <w:r>
        <w:t xml:space="preserve"> Афин были лишены избирательного права. В XVIII и XIX веках картина изменилась не сильно. В Соединенных Штатах Америки во второй половине XVIII века, после Войны за независимость право голоса принадлежало только белым муж</w:t>
      </w:r>
      <w:r>
        <w:softHyphen/>
        <w:t>чинам. Не имели права голоса чернокожие рабы, женщины и коренные индейцы. Причем некото</w:t>
      </w:r>
      <w:r>
        <w:softHyphen/>
        <w:t xml:space="preserve">рые штаты даже </w:t>
      </w:r>
      <w:r>
        <w:lastRenderedPageBreak/>
        <w:t>для белых устанавливали ценз грамотности, благонадежности и добропорядочнос</w:t>
      </w:r>
      <w:r>
        <w:softHyphen/>
        <w:t>ти. Вводился также имущественный ценз, то есть голосовать могли люди лишь с имуществом опре</w:t>
      </w:r>
      <w:r>
        <w:softHyphen/>
        <w:t xml:space="preserve">деленной стоимости. Известный публицист и политик Томас </w:t>
      </w:r>
      <w:proofErr w:type="spellStart"/>
      <w:r>
        <w:t>Пейн</w:t>
      </w:r>
      <w:proofErr w:type="spellEnd"/>
      <w:r>
        <w:t xml:space="preserve"> (1737-1809) писал: «Вы требу</w:t>
      </w:r>
      <w:r>
        <w:softHyphen/>
        <w:t>ете, чтобы у избирателя было имущество стоимостью в 60 долларов. Хорошо, приведу пример. Пусть у человека есть осел, который стоит 60 долларов. Этот человек сегодня избиратель, он идет к изби</w:t>
      </w:r>
      <w:r>
        <w:softHyphen/>
        <w:t xml:space="preserve">рательной урне и опускает свой голос. А завтра осел </w:t>
      </w:r>
      <w:proofErr w:type="gramStart"/>
      <w:r>
        <w:t>сдох</w:t>
      </w:r>
      <w:proofErr w:type="gramEnd"/>
      <w:r>
        <w:t>, и когда человек идет голосовать без осла, его не допускают. Скажите мне, кто голосует в этой стране, осел или его хозяин?» Только к середине XIX века все белые мужчины получили избирательные права. После 1864 года избирательное право распространилось на негров, хотя еще в 1898 году Верховный Суд США признавал конституцион</w:t>
      </w:r>
      <w:r>
        <w:softHyphen/>
        <w:t>ными ограничения избирательных прав негров. В 1920 году добились права голосовать женщины, а в 1971 году избирательные права получили все 18-летние граждане США (до этого времени голосо</w:t>
      </w:r>
      <w:r>
        <w:softHyphen/>
        <w:t>вать было возможно только после 21 года).</w:t>
      </w:r>
      <w:r>
        <w:br/>
        <w:t xml:space="preserve">В России Положением о губернских и уездных земских учреждениях от 1 января 1864 года была установлена куриальная система выборов. </w:t>
      </w:r>
      <w:proofErr w:type="gramStart"/>
      <w:r>
        <w:t>Создавались три избирательных курии (части): курия уездных землевладельцев, куда входили дворяне-помещики с высоким имущественным цензом; го</w:t>
      </w:r>
      <w:r>
        <w:softHyphen/>
        <w:t>родская курия, участники которой должны были иметь купеческое свидетельство или предприятие определенного размера; сельская курия, в которой не был установлен имущественный ценз, но была введена трехступенчатая система выборов: сначала крестьяне на волостном сходе избирали выбор</w:t>
      </w:r>
      <w:r>
        <w:softHyphen/>
        <w:t>щиков, а те в свою очередь - земских гласных.</w:t>
      </w:r>
      <w:proofErr w:type="gramEnd"/>
      <w:r>
        <w:t xml:space="preserve"> Конечно, это была система неравных выборов. Однако она имела и свои основания - в обществе, разделенном на сословия, участники каждой курии луч</w:t>
      </w:r>
      <w:r>
        <w:softHyphen/>
        <w:t>ше знали друг друга, могли более обоснованно принять решение. Выборы депутатов в дореволюци</w:t>
      </w:r>
      <w:r>
        <w:softHyphen/>
        <w:t>онные государственные думы в принципе повторяют эту схему. Дополнительно была создана еще одна курия - рабочая. Таким образом, избирательное право принадлежало практически всему муж</w:t>
      </w:r>
      <w:r>
        <w:softHyphen/>
        <w:t>скому населению страны в возрасте старше 25 лет, за исключением солдат, студентов, поденных рабочих и части кочевников. Куриальные выборы позволяли регулировать численность депутатов от той или иной группы населения. Например, при изменении Положения о выборах в 1907 году число выборщиков от землевладельческой курии возросло с 31 до 50%, а от крестьянской - сократи</w:t>
      </w:r>
      <w:r>
        <w:softHyphen/>
        <w:t xml:space="preserve">лось (с 42 до 22%). Кстати, куриальную систему применили во время перестройки - общественные организации образовали как бы самостоятельную курию. Депутаты избирались от всего населения, а треть депутатов - от общественных организаций. Таким </w:t>
      </w:r>
      <w:proofErr w:type="gramStart"/>
      <w:r>
        <w:t>образом</w:t>
      </w:r>
      <w:proofErr w:type="gramEnd"/>
      <w:r>
        <w:t xml:space="preserve"> партия стремилась сохранить свое влияние на Съезде народных депутатов.</w:t>
      </w:r>
      <w:r>
        <w:br/>
        <w:t>Всеобщее, равное, прямое, тайное голосование с 18-летнего возраста была введена Конституцией СССР 1936 года, когда были уничтожены основные противники коммунистического режима. Ранее избирателями могли быть только трудящиеся. Од</w:t>
      </w:r>
      <w:r>
        <w:softHyphen/>
        <w:t>нако выборы на самом деле были несвободными вплоть до перестройки. Партийные органы по суще</w:t>
      </w:r>
      <w:r>
        <w:softHyphen/>
        <w:t>ству назначали единственного кандидата, за которого потом 99,9% избирателей единодушно голо</w:t>
      </w:r>
      <w:r>
        <w:softHyphen/>
        <w:t>совали. Выборы по такому сценарию проходят во всех странах тоталитарного социализма. В неко</w:t>
      </w:r>
      <w:r>
        <w:softHyphen/>
        <w:t>торых странах (например, в Заире) список кандидатов в парламент просто зачитывался на собрани</w:t>
      </w:r>
      <w:r>
        <w:softHyphen/>
        <w:t>ях граждан и восклицания одобрения считались избранием.</w:t>
      </w:r>
      <w:r>
        <w:br/>
      </w:r>
      <w:r>
        <w:rPr>
          <w:b/>
          <w:bCs/>
        </w:rPr>
        <w:t>Классный руководитель: А  что  значит – «быть  избирателем»?</w:t>
      </w:r>
      <w:r>
        <w:br/>
        <w:t>Прежде  всего, это принимать  участие  в  общественной  и  политической  жизни  страны, ведь  политика  встречает  нас  на  каждом  шагу.</w:t>
      </w:r>
      <w:r>
        <w:br/>
        <w:t xml:space="preserve">В настоящее время проблема участия молодежи в избирательном процессе – это очень актуальная тема. К сожалению, значительная часть молодежи, несмотря на конституционное право избирать и быть избранным в органы государственной власти и местного самоуправления, отличается низкой гражданской активностью и негативным отношением к формированию органов государственной власти и местного самоуправления. Совершенно очевидно, что причина низкой активности носит </w:t>
      </w:r>
      <w:r>
        <w:lastRenderedPageBreak/>
        <w:t xml:space="preserve">комплексный характер, она объясняется и незнанием молодыми людьми своих прав и обязанностей и неуверенностью в завтрашнем дне, и социально-бытовыми проблемами, и утратой нравственного ориентирования, идеалов. Между тем, проблема участия в выборах молодых избирателей имеет большое общественное и политическое значение. Будущее </w:t>
      </w:r>
      <w:proofErr w:type="gramStart"/>
      <w:r>
        <w:t>зависит от активной гражданской позиции молодых</w:t>
      </w:r>
      <w:r>
        <w:br/>
        <w:t>Порой  мы  жалуемся</w:t>
      </w:r>
      <w:proofErr w:type="gramEnd"/>
      <w:r>
        <w:t xml:space="preserve">  на  плохое  управление  страной, городом, районом, критикуя  действия  и  политику  тех  или  иных  структур. И  только  мы – простые  граждане – в силах изменить политическую   жизнь  страны  в  лучшую  сторону. Это  можно  сделать, прежде  всего, участвуя  в  выборах. Все  Вы,  ребята, будущие  избиратели. Участвуя  в  выборах, Вы  </w:t>
      </w:r>
      <w:proofErr w:type="gramStart"/>
      <w:r>
        <w:t>отдаете  свой  голос  за  партию</w:t>
      </w:r>
      <w:proofErr w:type="gramEnd"/>
      <w:r>
        <w:t>  или  кандидата, которых  считаете  более  достойными  представлять  и  защищать  ваши  интересы  на  государственном  уровне.</w:t>
      </w:r>
      <w:r>
        <w:br/>
      </w:r>
      <w:r>
        <w:rPr>
          <w:b/>
          <w:bCs/>
        </w:rPr>
        <w:t>Классный руководитель</w:t>
      </w:r>
      <w:r>
        <w:t>: К заранее подготовленным плакатам по теме</w:t>
      </w:r>
    </w:p>
    <w:p w:rsidR="003B6C44" w:rsidRDefault="003B6C44" w:rsidP="003B6C44">
      <w:pPr>
        <w:pStyle w:val="a3"/>
      </w:pPr>
      <w:r>
        <w:t xml:space="preserve">«Главное слово – твое!» вы должны подобрать аргументы, с помощью которых стали бы убеждать своих родителей, соседей идти на выборы, если те сомневаются </w:t>
      </w:r>
      <w:proofErr w:type="gramStart"/>
      <w:r>
        <w:t xml:space="preserve">( </w:t>
      </w:r>
      <w:proofErr w:type="gramEnd"/>
      <w:r>
        <w:t>ответы учащихся)</w:t>
      </w:r>
    </w:p>
    <w:p w:rsidR="003B6C44" w:rsidRDefault="003B6C44" w:rsidP="003B6C44">
      <w:pPr>
        <w:pStyle w:val="a3"/>
      </w:pPr>
      <w:r>
        <w:rPr>
          <w:b/>
          <w:bCs/>
        </w:rPr>
        <w:t xml:space="preserve">Классный руководитель: </w:t>
      </w:r>
      <w:r>
        <w:br/>
      </w:r>
      <w:r>
        <w:rPr>
          <w:b/>
          <w:bCs/>
        </w:rPr>
        <w:t>ИЗБИРАТЕЛЛЬНОЕ ПРАВО</w:t>
      </w:r>
    </w:p>
    <w:p w:rsidR="003B6C44" w:rsidRDefault="003B6C44" w:rsidP="003B6C44">
      <w:pPr>
        <w:pStyle w:val="a3"/>
      </w:pPr>
      <w:r>
        <w:t xml:space="preserve">АКТИВНОЕ ПАССИВНОЕ </w:t>
      </w:r>
      <w:r>
        <w:br/>
        <w:t xml:space="preserve">(право избирать в органы власти) (право быть избранным в органы государственной власти) </w:t>
      </w:r>
      <w:r>
        <w:br/>
      </w:r>
      <w:r>
        <w:br/>
      </w:r>
      <w:r>
        <w:rPr>
          <w:noProof/>
        </w:rPr>
        <w:drawing>
          <wp:anchor distT="0" distB="0" distL="0" distR="0" simplePos="0" relativeHeight="251659264" behindDoc="0" locked="0" layoutInCell="1" allowOverlap="0" wp14:anchorId="7223739B" wp14:editId="5516FC6A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85725" cy="123825"/>
            <wp:effectExtent l="0" t="0" r="9525" b="9525"/>
            <wp:wrapSquare wrapText="bothSides"/>
            <wp:docPr id="1" name="Рисунок 1" descr="https://fsd.multiurok.ru/html/2019/09/05/s_5d70f8d606468/1200216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fsd.multiurok.ru/html/2019/09/05/s_5d70f8d606468/1200216_1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Имеют право граждане, достигшие 18 лет, независимо от пола, национальности, места жительства. Лишены этого права:</w:t>
      </w:r>
      <w:r>
        <w:br/>
        <w:t>а) лица, не достигшие 18 лет б) находящиеся в местах лишения свободы по приговору суда в) признанные недееспособными.</w:t>
      </w:r>
      <w:r>
        <w:br/>
        <w:t>Дееспособност</w:t>
      </w:r>
      <w:proofErr w:type="gramStart"/>
      <w:r>
        <w:t>ь-</w:t>
      </w:r>
      <w:proofErr w:type="gramEnd"/>
      <w:r>
        <w:t xml:space="preserve"> способность лица нести ответственность за свои поступки.</w:t>
      </w:r>
      <w:r>
        <w:br/>
        <w:t>ДЕМОКРАТИЧЕСКИЕ ВЫБОРЫ - ЭТО</w:t>
      </w:r>
      <w:r>
        <w:br/>
        <w:t>1.Конкурентные выборы, т. е. все политические силы и кандидаты имеют возможность вести предвыборную агитацию, выступать по ТВ, радио, в печати.</w:t>
      </w:r>
      <w:r>
        <w:br/>
        <w:t xml:space="preserve">2. </w:t>
      </w:r>
      <w:proofErr w:type="gramStart"/>
      <w:r>
        <w:t>Периодические, что избавляет общество от злоупотребления властью одной политической силой.</w:t>
      </w:r>
      <w:proofErr w:type="gramEnd"/>
    </w:p>
    <w:p w:rsidR="003B6C44" w:rsidRDefault="003B6C44" w:rsidP="003B6C44">
      <w:pPr>
        <w:pStyle w:val="a3"/>
      </w:pPr>
      <w:r>
        <w:t xml:space="preserve">3. </w:t>
      </w:r>
      <w:proofErr w:type="gramStart"/>
      <w:r>
        <w:t>Представительные</w:t>
      </w:r>
      <w:proofErr w:type="gramEnd"/>
      <w:r>
        <w:t xml:space="preserve">, т. е. в выборах должно участвовать большое количество граждан. Иначе установится </w:t>
      </w:r>
      <w:proofErr w:type="gramStart"/>
      <w:r>
        <w:t>власть</w:t>
      </w:r>
      <w:proofErr w:type="gramEnd"/>
      <w:r>
        <w:t xml:space="preserve"> не получившая всеобщего одобрения. </w:t>
      </w:r>
    </w:p>
    <w:p w:rsidR="003B6C44" w:rsidRDefault="003B6C44" w:rsidP="003B6C44">
      <w:pPr>
        <w:pStyle w:val="a3"/>
      </w:pPr>
      <w:r>
        <w:t>ПРИНЦИПЫ УЧАСТИЯ ГРАЖДАН В ВЫБОРАХ:</w:t>
      </w:r>
      <w:r>
        <w:br/>
        <w:t>1.Всеобщее избирательное право - избирать могут все, кроме категорий граждан, оговоренных в законе.</w:t>
      </w:r>
    </w:p>
    <w:p w:rsidR="003B6C44" w:rsidRDefault="003B6C44" w:rsidP="003B6C44">
      <w:pPr>
        <w:pStyle w:val="a3"/>
      </w:pPr>
      <w:r>
        <w:t>2. Равное избирательное право, т. е. один человек - один голос.</w:t>
      </w:r>
    </w:p>
    <w:p w:rsidR="003B6C44" w:rsidRDefault="003B6C44" w:rsidP="003B6C44">
      <w:pPr>
        <w:pStyle w:val="a3"/>
      </w:pPr>
      <w:r>
        <w:t xml:space="preserve">3.Прямое избирательное право, т. е. </w:t>
      </w:r>
      <w:proofErr w:type="gramStart"/>
      <w:r>
        <w:t>избиратель</w:t>
      </w:r>
      <w:proofErr w:type="gramEnd"/>
      <w:r>
        <w:t xml:space="preserve"> голосует «за» или «против» кандидатов непосредственно.</w:t>
      </w:r>
    </w:p>
    <w:p w:rsidR="003B6C44" w:rsidRDefault="003B6C44" w:rsidP="003B6C44">
      <w:pPr>
        <w:pStyle w:val="a3"/>
      </w:pPr>
      <w:r>
        <w:t xml:space="preserve">4.Тайное голосование, т. е. исключается </w:t>
      </w:r>
      <w:proofErr w:type="gramStart"/>
      <w:r>
        <w:t>контроль за</w:t>
      </w:r>
      <w:proofErr w:type="gramEnd"/>
      <w:r>
        <w:t xml:space="preserve"> волеизъявлениями избирателей.</w:t>
      </w:r>
    </w:p>
    <w:p w:rsidR="003B6C44" w:rsidRDefault="003B6C44" w:rsidP="003B6C44">
      <w:pPr>
        <w:pStyle w:val="a3"/>
      </w:pPr>
      <w:r>
        <w:lastRenderedPageBreak/>
        <w:t>ИЗБИРАТЕЛЬНЫЕ СИСТЕМЫ</w:t>
      </w:r>
      <w:proofErr w:type="gramStart"/>
      <w:r>
        <w:t>.</w:t>
      </w:r>
      <w:proofErr w:type="gramEnd"/>
      <w:r>
        <w:br/>
      </w:r>
      <w:proofErr w:type="gramStart"/>
      <w:r>
        <w:t>п</w:t>
      </w:r>
      <w:proofErr w:type="gramEnd"/>
      <w:r>
        <w:t>ропорциональная мажоритарная</w:t>
      </w:r>
      <w:r>
        <w:br/>
        <w:t>(голосование проходит (голосование за конкретного кандидата)</w:t>
      </w:r>
      <w:r>
        <w:br/>
        <w:t>(по партийным спискам)</w:t>
      </w:r>
      <w:r>
        <w:br/>
      </w:r>
      <w:r>
        <w:rPr>
          <w:b/>
          <w:bCs/>
        </w:rPr>
        <w:t xml:space="preserve">Викторина: «У  нас  в  Российской  Федерации». </w:t>
      </w:r>
      <w:r>
        <w:t> Вопросы  викторины .</w:t>
      </w:r>
      <w:r>
        <w:br/>
        <w:t xml:space="preserve">1. Гражданин РФ  может  самостоятельно  в  полном  объеме  осуществлять  свои права  и  обязанности... 1) с  16  лет; 2) </w:t>
      </w:r>
      <w:r>
        <w:rPr>
          <w:u w:val="single"/>
        </w:rPr>
        <w:t>с  18  лет;</w:t>
      </w:r>
      <w:r>
        <w:t>3) с  21  года.</w:t>
      </w:r>
    </w:p>
    <w:p w:rsidR="003B6C44" w:rsidRDefault="003B6C44" w:rsidP="003B6C44">
      <w:pPr>
        <w:pStyle w:val="a3"/>
      </w:pPr>
      <w:r>
        <w:t xml:space="preserve">2.  Первое  заседание  вновь  избранной  Государственной  Думы  открывает...1)   Президент  РФ; 2) </w:t>
      </w:r>
      <w:r>
        <w:rPr>
          <w:u w:val="single"/>
        </w:rPr>
        <w:t>старейший  по  возрасту  депутат; 3)</w:t>
      </w:r>
      <w:r>
        <w:t xml:space="preserve"> председатель  бывшей  Государственной  Думы.</w:t>
      </w:r>
      <w:r>
        <w:br/>
        <w:t xml:space="preserve">3.  Президент  РФ  издает.. 1) постановления;2)  распоряжения; 3) </w:t>
      </w:r>
      <w:r>
        <w:rPr>
          <w:u w:val="single"/>
        </w:rPr>
        <w:t>указы;</w:t>
      </w:r>
      <w:r>
        <w:br/>
        <w:t>4) законы</w:t>
      </w:r>
    </w:p>
    <w:p w:rsidR="003B6C44" w:rsidRDefault="003B6C44" w:rsidP="003B6C44">
      <w:pPr>
        <w:pStyle w:val="a3"/>
      </w:pPr>
      <w:r>
        <w:t xml:space="preserve">4. </w:t>
      </w:r>
      <w:proofErr w:type="gramStart"/>
      <w:r>
        <w:t xml:space="preserve">Депутатом  Государственной  Думы  может  быть  избран  гражданин, достигший 1) 18  лет; 2) </w:t>
      </w:r>
      <w:r>
        <w:rPr>
          <w:u w:val="single"/>
        </w:rPr>
        <w:t>21  года;</w:t>
      </w:r>
      <w:r>
        <w:t xml:space="preserve"> 3) 30  лет.</w:t>
      </w:r>
      <w:r>
        <w:br/>
        <w:t xml:space="preserve">5.Можете  ли  вы  помочь  заполнить  бюллетень  другому  избирателю  по  его просьбе? 1) </w:t>
      </w:r>
      <w:r>
        <w:rPr>
          <w:u w:val="single"/>
        </w:rPr>
        <w:t>да, если  меня  об  этом  попросят;</w:t>
      </w:r>
      <w:r>
        <w:t xml:space="preserve"> 2) нет, не  имею  права;</w:t>
      </w:r>
      <w:r>
        <w:br/>
        <w:t>3) да, могу, только  по  просьбе  члена  участковой  комиссии.</w:t>
      </w:r>
      <w:r>
        <w:br/>
        <w:t>5.</w:t>
      </w:r>
      <w:proofErr w:type="gramEnd"/>
      <w:r>
        <w:t xml:space="preserve"> Население  территории  решает  вопросы  местного  значения</w:t>
      </w:r>
      <w:r>
        <w:br/>
        <w:t xml:space="preserve">1) через  обращение  в  органы  исполнительной  власти  субъектов  Федерации; 2) </w:t>
      </w:r>
      <w:r>
        <w:rPr>
          <w:u w:val="single"/>
        </w:rPr>
        <w:t>через  органы  местного  самоуправления;</w:t>
      </w:r>
      <w:r>
        <w:t xml:space="preserve"> 3)через  обращение  к  депутату  Государственной  Думы.</w:t>
      </w:r>
      <w:r>
        <w:br/>
        <w:t>6. Высшим  непосредственным  выражением  власти  народа  является</w:t>
      </w:r>
      <w:r>
        <w:br/>
        <w:t xml:space="preserve">1) </w:t>
      </w:r>
      <w:r>
        <w:rPr>
          <w:u w:val="single"/>
        </w:rPr>
        <w:t>референдум  и  свободные  выборы;</w:t>
      </w:r>
      <w:r>
        <w:t xml:space="preserve"> 2)  Парламент  РФ.</w:t>
      </w:r>
    </w:p>
    <w:p w:rsidR="003B6C44" w:rsidRDefault="003B6C44" w:rsidP="003B6C44">
      <w:pPr>
        <w:pStyle w:val="a3"/>
      </w:pPr>
      <w:r>
        <w:rPr>
          <w:b/>
          <w:bCs/>
        </w:rPr>
        <w:t>Звучит стихотворение:</w:t>
      </w:r>
      <w:r>
        <w:br/>
      </w:r>
      <w:r>
        <w:rPr>
          <w:i/>
          <w:iCs/>
        </w:rPr>
        <w:t>Мне  18 лет – я  избиратель!</w:t>
      </w:r>
      <w:r>
        <w:rPr>
          <w:i/>
          <w:iCs/>
        </w:rPr>
        <w:br/>
        <w:t>Голосовать  бесценный  опыт  получу.</w:t>
      </w:r>
    </w:p>
    <w:p w:rsidR="003B6C44" w:rsidRDefault="003B6C44" w:rsidP="003B6C44">
      <w:pPr>
        <w:pStyle w:val="a3"/>
      </w:pPr>
      <w:r>
        <w:rPr>
          <w:i/>
          <w:iCs/>
        </w:rPr>
        <w:t>И  пусть  не  смотрит  строго  наблюдатель.</w:t>
      </w:r>
      <w:r>
        <w:rPr>
          <w:i/>
          <w:iCs/>
        </w:rPr>
        <w:br/>
        <w:t>Мой  голос  станет  важным для  страны.</w:t>
      </w:r>
    </w:p>
    <w:p w:rsidR="003B6C44" w:rsidRDefault="003B6C44" w:rsidP="003B6C44">
      <w:pPr>
        <w:pStyle w:val="a3"/>
      </w:pPr>
      <w:r>
        <w:rPr>
          <w:i/>
          <w:iCs/>
        </w:rPr>
        <w:t>С  надеждой  в  будущее  отдаю  его  я.</w:t>
      </w:r>
      <w:r>
        <w:rPr>
          <w:i/>
          <w:iCs/>
        </w:rPr>
        <w:br/>
        <w:t>И  если  хочешь  изменить  веление  судьбы,</w:t>
      </w:r>
      <w:r>
        <w:rPr>
          <w:i/>
          <w:iCs/>
        </w:rPr>
        <w:br/>
        <w:t>Не  стоит  жизнь  прожить  отшельника – изгоя.</w:t>
      </w:r>
      <w:r>
        <w:rPr>
          <w:i/>
          <w:iCs/>
        </w:rPr>
        <w:br/>
        <w:t>Я  голосую, я  уверен  будут  перемены!</w:t>
      </w:r>
      <w:r>
        <w:rPr>
          <w:i/>
          <w:iCs/>
        </w:rPr>
        <w:br/>
      </w:r>
      <w:proofErr w:type="gramStart"/>
      <w:r>
        <w:rPr>
          <w:i/>
          <w:iCs/>
        </w:rPr>
        <w:t>Уверен  в  том, что  нам  историю  вершить.</w:t>
      </w:r>
      <w:proofErr w:type="gramEnd"/>
      <w:r>
        <w:rPr>
          <w:i/>
          <w:iCs/>
        </w:rPr>
        <w:br/>
        <w:t>И, чтобы  не  было  в  день  выборов  подмены,</w:t>
      </w:r>
      <w:r>
        <w:rPr>
          <w:i/>
          <w:iCs/>
        </w:rPr>
        <w:br/>
        <w:t>Должны  мы  все  решить, в  какой  стране  нам  жить!    </w:t>
      </w:r>
      <w:r>
        <w:rPr>
          <w:i/>
          <w:iCs/>
        </w:rPr>
        <w:br/>
      </w:r>
      <w:r>
        <w:rPr>
          <w:b/>
          <w:bCs/>
          <w:u w:val="single"/>
        </w:rPr>
        <w:t>Заключительный этап</w:t>
      </w:r>
      <w:r>
        <w:br/>
      </w:r>
      <w:r>
        <w:rPr>
          <w:b/>
          <w:bCs/>
        </w:rPr>
        <w:t>Классный руководитель проводит тест «Я избиратель»</w:t>
      </w:r>
      <w:r>
        <w:t xml:space="preserve"> </w:t>
      </w:r>
      <w:r>
        <w:br/>
        <w:t>1. Если ваш лучший друг будет уговаривать Вас проголосовать за кандидата на пост президента, который нравится ему, то: а) сделаю, что просит; б) не знаю, как поступить; в) не сделаю.</w:t>
      </w:r>
      <w:r>
        <w:br/>
        <w:t>2.Если Вам предложат приличные деньги за Ваш избирательный бюллетень, то: а) продам; б) не знаю, как поступить; в) не продам.</w:t>
      </w:r>
      <w:r>
        <w:br/>
        <w:t>3.Если в день выборов президента у меня появиться шанс классно отдохнуть с ночевкой у реки в отличной компании, то: а) не проголосую; б) не знаю, как поступить; в) проголосую.</w:t>
      </w:r>
      <w:r>
        <w:br/>
        <w:t>4. Если вы узнаете, что в день выборов президента Ваши родители собрались на дату (за город, в гости</w:t>
      </w:r>
      <w:proofErr w:type="gramStart"/>
      <w:r>
        <w:t xml:space="preserve"> )</w:t>
      </w:r>
      <w:proofErr w:type="gramEnd"/>
      <w:r>
        <w:t xml:space="preserve"> и не намерены голосовать, то: а) промолчу; б) не знаю, как поступить; в) </w:t>
      </w:r>
      <w:r>
        <w:lastRenderedPageBreak/>
        <w:t>буду просить проголосовать.</w:t>
      </w:r>
      <w:r>
        <w:br/>
        <w:t>5. Если один из кандидатов на пост президента пообещает молодежи в случае своей победы ежегодные бесплатные поездки за границу и бесплатные банкеты каждую субботу на протяжении всего срока его президентства, то: а) проголосую за него; б) не знаю, как поступить; в) проголосую за другого кандидата.</w:t>
      </w:r>
      <w:r>
        <w:br/>
        <w:t xml:space="preserve">6. Если один из кандидатов пообещает перед выборами резко снизить цены на продукты и одежду, то: а) проголосую за него; б) не знаю, как поступить; в) не проголосую за него. </w:t>
      </w:r>
      <w:r>
        <w:br/>
        <w:t>7. Если один из кандидатов пообещает очистить страну от «</w:t>
      </w:r>
      <w:proofErr w:type="gramStart"/>
      <w:r>
        <w:t>инородцев</w:t>
      </w:r>
      <w:proofErr w:type="gramEnd"/>
      <w:r>
        <w:t xml:space="preserve"> из–за которых все неприятности», то: а) проголосую за него; б) не знаю, как поступить; в) не проголосую за него.</w:t>
      </w:r>
      <w:r>
        <w:br/>
        <w:t>8. Если один из кандидатов пообещает организовать быстрые и победоносные военные походы для расширения границ державы со 100% гарантией успеха, то: а) проголосую за него; б) не знаю, как поступить; в) не проголосую за него.</w:t>
      </w:r>
      <w:r>
        <w:br/>
        <w:t>Ответы: Если преобладает:</w:t>
      </w:r>
    </w:p>
    <w:p w:rsidR="003B6C44" w:rsidRDefault="003B6C44" w:rsidP="003B6C44">
      <w:pPr>
        <w:pStyle w:val="a3"/>
      </w:pPr>
      <w:r>
        <w:rPr>
          <w:b/>
          <w:bCs/>
        </w:rPr>
        <w:t>«А»,</w:t>
      </w:r>
      <w:r>
        <w:t xml:space="preserve"> то печальной может быть судьба нашего Отечества. А это означает, что и Ваша судьба незавидна. Вы абсолютно недооцениваете смысл выборов. Вы не понимаете, что от Вашего многое зависит. Например, будете ли Вы вообще когда-нибудь сидеть на берегу реки, ездить за границу (не бесплатно, разумеется). Во–первых: Вы помогаете тем, кто стремится искусственно повлиять на выборы, протащить своего кандидата. Эти люди рассчитывают не на жизненность своей программы, не на способности своих лидеров, а на интриги и силовые методы. Во – вторых: Продавая свой голос за обещанные блага, Вы все равно ничего не получите. Ничто не появляется из ничего. Обещания выполнены не будут. А вот на колючую проволоку для таких, как Вы у нового президента денег обязательно хватит. </w:t>
      </w:r>
      <w:r>
        <w:br/>
      </w:r>
      <w:r>
        <w:rPr>
          <w:b/>
          <w:bCs/>
        </w:rPr>
        <w:t>«Б»,</w:t>
      </w:r>
      <w:r>
        <w:t xml:space="preserve"> то Вы не многим отличаетесь от предыдущего «избирателя». Вы ничего не поняли из данной темы и думаете, что Вас политика никогда не коснется – я, мол, человек маленький (муху не обижу!).</w:t>
      </w:r>
      <w:r>
        <w:br/>
      </w:r>
      <w:r>
        <w:rPr>
          <w:b/>
          <w:bCs/>
        </w:rPr>
        <w:t>«В»,</w:t>
      </w:r>
      <w:r>
        <w:t xml:space="preserve"> то все в порядке: страна будет мощной державой, а вместе с ней будете благоденствовать и Вы.</w:t>
      </w:r>
      <w:r>
        <w:br/>
      </w:r>
      <w:r>
        <w:rPr>
          <w:b/>
          <w:bCs/>
        </w:rPr>
        <w:t>Классный руководитель:</w:t>
      </w:r>
      <w:r>
        <w:t xml:space="preserve"> К сожалению, люди часто не ходят в наши дни на выборы, потому, что не  верят, что их голос может что-то изменить. Тем самым они решают судьбу нашей родины. Совсем скоро вашим родным, близким или даже просто знакомым предстоит сделать свой очередной выбор, это выборы Президента России. От их выбора зависит, в какой стране нам с вами жить. Я бы очень хотела, чтоб вы тоже внесли свой вклад в столь важное дело – не позволили своим родным остаться равнодушными. Объясните им насколько это важно и необходимо решить судьбу нашей страны и исполнить свой гражданский долг.</w:t>
      </w:r>
      <w:bookmarkStart w:id="0" w:name="_GoBack"/>
      <w:bookmarkEnd w:id="0"/>
    </w:p>
    <w:p w:rsidR="00316329" w:rsidRDefault="00316329"/>
    <w:sectPr w:rsidR="003163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6C44"/>
    <w:rsid w:val="00316329"/>
    <w:rsid w:val="003B6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B6C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B6C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B6C4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B6C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B6C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B6C4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860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2151</Words>
  <Characters>12267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СВЕТА</dc:creator>
  <cp:lastModifiedBy>СВЕТА</cp:lastModifiedBy>
  <cp:revision>2</cp:revision>
  <cp:lastPrinted>2020-02-27T15:45:00Z</cp:lastPrinted>
  <dcterms:created xsi:type="dcterms:W3CDTF">2020-02-27T15:43:00Z</dcterms:created>
  <dcterms:modified xsi:type="dcterms:W3CDTF">2020-02-27T15:46:00Z</dcterms:modified>
</cp:coreProperties>
</file>