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D" w:rsidRPr="00B1735D" w:rsidRDefault="00B1735D" w:rsidP="00B1735D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B1735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конкурсе на знание Конституции Российской Федерации. </w:t>
      </w:r>
    </w:p>
    <w:bookmarkEnd w:id="0"/>
    <w:p w:rsidR="00B1735D" w:rsidRPr="00B1735D" w:rsidRDefault="00B1735D" w:rsidP="00B173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B173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МБОУ «СОШ № 1» с 19 по 30 октября проводился конкурс </w:t>
      </w:r>
      <w:r w:rsidRPr="00B173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 знание Конституции Российской Федерации.</w:t>
      </w:r>
      <w:r w:rsidRPr="00B173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 конкурс были представлены работы по следующим номинациям: «Сочинение» и «Плакат».</w:t>
      </w:r>
    </w:p>
    <w:p w:rsidR="00B1735D" w:rsidRPr="00B1735D" w:rsidRDefault="00B1735D" w:rsidP="00B1735D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B173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Работы победителей первого этапа  представлены на муниципальный этап конкурса детских рисунков, плакатов </w:t>
      </w:r>
      <w:r w:rsidRPr="00B1735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на знание Конституции Российской Федерации</w:t>
      </w:r>
    </w:p>
    <w:p w:rsidR="000E57A7" w:rsidRDefault="00B1735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536045" wp14:editId="4BA12549">
            <wp:simplePos x="0" y="0"/>
            <wp:positionH relativeFrom="column">
              <wp:posOffset>1557655</wp:posOffset>
            </wp:positionH>
            <wp:positionV relativeFrom="paragraph">
              <wp:posOffset>3348990</wp:posOffset>
            </wp:positionV>
            <wp:extent cx="4800600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514" y="21490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7_085935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60A5D3" wp14:editId="02C66F7D">
            <wp:simplePos x="0" y="0"/>
            <wp:positionH relativeFrom="column">
              <wp:posOffset>-501015</wp:posOffset>
            </wp:positionH>
            <wp:positionV relativeFrom="paragraph">
              <wp:posOffset>438150</wp:posOffset>
            </wp:positionV>
            <wp:extent cx="343408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48" y="21408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7_08581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5D"/>
    <w:rsid w:val="000E57A7"/>
    <w:rsid w:val="00B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2020-11-02T10:57:00Z</dcterms:created>
  <dcterms:modified xsi:type="dcterms:W3CDTF">2020-11-02T10:58:00Z</dcterms:modified>
</cp:coreProperties>
</file>