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EB" w:rsidRPr="0016174B" w:rsidRDefault="001B01EB" w:rsidP="001B01EB">
      <w:pPr>
        <w:pStyle w:val="4"/>
        <w:keepNext w:val="0"/>
        <w:widowControl w:val="0"/>
        <w:spacing w:before="0"/>
        <w:rPr>
          <w:lang w:val="en-US"/>
        </w:rPr>
      </w:pPr>
      <w:r>
        <w:t>ПЛАН</w:t>
      </w:r>
      <w:r w:rsidRPr="00952E7D">
        <w:rPr>
          <w:lang w:val="en-US"/>
        </w:rPr>
        <w:t xml:space="preserve"> </w:t>
      </w:r>
      <w:r>
        <w:t>УРОК</w:t>
      </w:r>
      <w:proofErr w:type="gramStart"/>
      <w:r>
        <w:t>А</w:t>
      </w:r>
      <w:r w:rsidRPr="00952E7D">
        <w:rPr>
          <w:lang w:val="en-US"/>
        </w:rPr>
        <w:t>-</w:t>
      </w:r>
      <w:proofErr w:type="gramEnd"/>
      <w:r w:rsidRPr="00952E7D">
        <w:rPr>
          <w:lang w:val="en-US"/>
        </w:rPr>
        <w:t xml:space="preserve"> </w:t>
      </w:r>
      <w:r>
        <w:t>ПРОЕКТА</w:t>
      </w:r>
      <w:r w:rsidRPr="00952E7D">
        <w:rPr>
          <w:lang w:val="en-US"/>
        </w:rPr>
        <w:t xml:space="preserve"> “</w:t>
      </w:r>
      <w:r w:rsidR="00A44D8F">
        <w:rPr>
          <w:lang w:val="en-US"/>
        </w:rPr>
        <w:t>Famous People on</w:t>
      </w:r>
      <w:r w:rsidR="00952E7D">
        <w:rPr>
          <w:lang w:val="en-US"/>
        </w:rPr>
        <w:t xml:space="preserve"> banknotes</w:t>
      </w:r>
      <w:r w:rsidR="00952E7D" w:rsidRPr="00952E7D">
        <w:rPr>
          <w:lang w:val="en-US"/>
        </w:rPr>
        <w:t xml:space="preserve"> </w:t>
      </w:r>
      <w:r w:rsidRPr="00952E7D">
        <w:rPr>
          <w:lang w:val="en-US"/>
        </w:rPr>
        <w:t xml:space="preserve">”  </w:t>
      </w:r>
      <w:r w:rsidR="0016174B" w:rsidRPr="0016174B">
        <w:rPr>
          <w:lang w:val="en-US"/>
        </w:rPr>
        <w:t xml:space="preserve"> </w:t>
      </w:r>
    </w:p>
    <w:p w:rsidR="001B01EB" w:rsidRDefault="001B01EB" w:rsidP="001B01EB">
      <w:pPr>
        <w:jc w:val="both"/>
      </w:pPr>
      <w:r>
        <w:rPr>
          <w:b/>
          <w:bCs/>
        </w:rPr>
        <w:t>Предмет</w:t>
      </w:r>
      <w:r>
        <w:t xml:space="preserve">: </w:t>
      </w:r>
      <w:r>
        <w:rPr>
          <w:b/>
          <w:bCs/>
        </w:rPr>
        <w:t>английский язык.</w:t>
      </w:r>
    </w:p>
    <w:p w:rsidR="001B01EB" w:rsidRPr="0016174B" w:rsidRDefault="0016174B" w:rsidP="001B01EB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1B01EB">
        <w:rPr>
          <w:b/>
        </w:rPr>
        <w:t>Класс</w:t>
      </w:r>
      <w:r w:rsidR="001B01EB" w:rsidRPr="00992F9C">
        <w:rPr>
          <w:b/>
          <w:lang w:val="en-US"/>
        </w:rPr>
        <w:t>: 8</w:t>
      </w:r>
      <w:proofErr w:type="gramStart"/>
      <w:r w:rsidR="001B01EB" w:rsidRPr="00992F9C">
        <w:rPr>
          <w:b/>
          <w:sz w:val="28"/>
          <w:szCs w:val="28"/>
          <w:lang w:val="en-US"/>
        </w:rPr>
        <w:t xml:space="preserve"> </w:t>
      </w:r>
      <w:r w:rsidR="001B01EB">
        <w:rPr>
          <w:b/>
          <w:sz w:val="28"/>
          <w:szCs w:val="28"/>
        </w:rPr>
        <w:t>Б</w:t>
      </w:r>
      <w:proofErr w:type="gramEnd"/>
    </w:p>
    <w:p w:rsidR="001B01EB" w:rsidRPr="005404BA" w:rsidRDefault="001B01EB" w:rsidP="001B01EB">
      <w:pPr>
        <w:pStyle w:val="4"/>
        <w:keepNext w:val="0"/>
        <w:widowControl w:val="0"/>
        <w:spacing w:befor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Тема</w:t>
      </w:r>
      <w:r w:rsidRPr="005404BA">
        <w:rPr>
          <w:sz w:val="24"/>
          <w:szCs w:val="24"/>
          <w:lang w:val="en-US"/>
        </w:rPr>
        <w:t xml:space="preserve">: </w:t>
      </w:r>
      <w:r w:rsidRPr="0085722C">
        <w:rPr>
          <w:b w:val="0"/>
          <w:sz w:val="24"/>
          <w:szCs w:val="24"/>
          <w:u w:val="single"/>
          <w:lang w:val="en-US"/>
        </w:rPr>
        <w:t>Great</w:t>
      </w:r>
      <w:r w:rsidRPr="005404BA">
        <w:rPr>
          <w:b w:val="0"/>
          <w:sz w:val="24"/>
          <w:szCs w:val="24"/>
          <w:u w:val="single"/>
          <w:lang w:val="en-US"/>
        </w:rPr>
        <w:t xml:space="preserve"> </w:t>
      </w:r>
      <w:r w:rsidRPr="0085722C">
        <w:rPr>
          <w:b w:val="0"/>
          <w:sz w:val="24"/>
          <w:szCs w:val="24"/>
          <w:u w:val="single"/>
          <w:lang w:val="en-US"/>
        </w:rPr>
        <w:t>Minds</w:t>
      </w:r>
      <w:r w:rsidRPr="005404BA">
        <w:rPr>
          <w:b w:val="0"/>
          <w:iCs/>
          <w:sz w:val="24"/>
          <w:szCs w:val="24"/>
          <w:lang w:val="en-US"/>
        </w:rPr>
        <w:t xml:space="preserve"> (</w:t>
      </w:r>
      <w:r w:rsidRPr="009F2A7F">
        <w:rPr>
          <w:b w:val="0"/>
          <w:iCs/>
          <w:sz w:val="24"/>
          <w:szCs w:val="24"/>
          <w:lang w:val="en-US"/>
        </w:rPr>
        <w:t>Module</w:t>
      </w:r>
      <w:r w:rsidRPr="005404BA">
        <w:rPr>
          <w:b w:val="0"/>
          <w:iCs/>
          <w:sz w:val="24"/>
          <w:szCs w:val="24"/>
          <w:lang w:val="en-US"/>
        </w:rPr>
        <w:t xml:space="preserve"> 3 –</w:t>
      </w:r>
      <w:r>
        <w:rPr>
          <w:b w:val="0"/>
          <w:i/>
          <w:sz w:val="24"/>
          <w:szCs w:val="24"/>
        </w:rPr>
        <w:t>Великие</w:t>
      </w:r>
      <w:r w:rsidRPr="005404BA">
        <w:rPr>
          <w:b w:val="0"/>
          <w:i/>
          <w:sz w:val="24"/>
          <w:szCs w:val="24"/>
          <w:lang w:val="en-US"/>
        </w:rPr>
        <w:t xml:space="preserve"> </w:t>
      </w:r>
      <w:r>
        <w:rPr>
          <w:b w:val="0"/>
          <w:i/>
          <w:sz w:val="24"/>
          <w:szCs w:val="24"/>
        </w:rPr>
        <w:t>люди</w:t>
      </w:r>
      <w:proofErr w:type="gramStart"/>
      <w:r w:rsidRPr="005404BA">
        <w:rPr>
          <w:b w:val="0"/>
          <w:i/>
          <w:sz w:val="24"/>
          <w:szCs w:val="24"/>
          <w:lang w:val="en-US"/>
        </w:rPr>
        <w:t xml:space="preserve">,  </w:t>
      </w:r>
      <w:r>
        <w:rPr>
          <w:b w:val="0"/>
          <w:i/>
          <w:sz w:val="24"/>
          <w:szCs w:val="24"/>
        </w:rPr>
        <w:t>урок</w:t>
      </w:r>
      <w:proofErr w:type="gramEnd"/>
      <w:r w:rsidRPr="005404BA">
        <w:rPr>
          <w:b w:val="0"/>
          <w:i/>
          <w:sz w:val="24"/>
          <w:szCs w:val="24"/>
          <w:lang w:val="en-US"/>
        </w:rPr>
        <w:t xml:space="preserve"> 3</w:t>
      </w:r>
      <w:r w:rsidR="005404BA">
        <w:rPr>
          <w:b w:val="0"/>
          <w:i/>
          <w:sz w:val="24"/>
          <w:szCs w:val="24"/>
          <w:lang w:val="en-US"/>
        </w:rPr>
        <w:t>Culture Corner</w:t>
      </w:r>
      <w:r w:rsidRPr="005404BA">
        <w:rPr>
          <w:b w:val="0"/>
          <w:i/>
          <w:sz w:val="24"/>
          <w:szCs w:val="24"/>
          <w:lang w:val="en-US"/>
        </w:rPr>
        <w:t>)</w:t>
      </w:r>
    </w:p>
    <w:p w:rsidR="001B01EB" w:rsidRDefault="001B01EB" w:rsidP="001B01EB">
      <w:pPr>
        <w:jc w:val="both"/>
      </w:pPr>
      <w:r>
        <w:t xml:space="preserve">Учебник: «Английский в фокусе», Москва, </w:t>
      </w:r>
      <w:r>
        <w:rPr>
          <w:lang w:val="en-US"/>
        </w:rPr>
        <w:t>Express</w:t>
      </w:r>
      <w:r>
        <w:t xml:space="preserve"> </w:t>
      </w:r>
      <w:r>
        <w:rPr>
          <w:lang w:val="en-US"/>
        </w:rPr>
        <w:t>Publishing</w:t>
      </w:r>
      <w:r w:rsidR="00E24217">
        <w:t xml:space="preserve"> - «Просвещение», 2008</w:t>
      </w:r>
    </w:p>
    <w:p w:rsidR="001B01EB" w:rsidRDefault="001B01EB" w:rsidP="001B01EB">
      <w:pPr>
        <w:jc w:val="both"/>
      </w:pPr>
    </w:p>
    <w:p w:rsidR="006A3264" w:rsidRDefault="001B01EB" w:rsidP="001B01EB">
      <w:pPr>
        <w:jc w:val="both"/>
      </w:pPr>
      <w:r w:rsidRPr="005A4064">
        <w:rPr>
          <w:b/>
          <w:u w:val="single"/>
        </w:rPr>
        <w:t>Цель урока</w:t>
      </w:r>
      <w:r>
        <w:t>:     совершенствовать комму</w:t>
      </w:r>
      <w:r w:rsidR="00992F9C">
        <w:t xml:space="preserve">никативную компетенцию учащихся и развитие </w:t>
      </w:r>
    </w:p>
    <w:p w:rsidR="00992F9C" w:rsidRDefault="00992F9C" w:rsidP="001B01EB">
      <w:pPr>
        <w:jc w:val="both"/>
      </w:pPr>
      <w:r>
        <w:t xml:space="preserve">                          </w:t>
      </w:r>
      <w:r w:rsidR="006A3264">
        <w:t xml:space="preserve"> у них</w:t>
      </w:r>
      <w:r>
        <w:t xml:space="preserve"> </w:t>
      </w:r>
      <w:proofErr w:type="spellStart"/>
      <w:r>
        <w:t>метапредметных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навыков</w:t>
      </w:r>
      <w:r w:rsidR="006A3264">
        <w:t>.</w:t>
      </w:r>
    </w:p>
    <w:p w:rsidR="001B01EB" w:rsidRPr="001B01EB" w:rsidRDefault="001B01EB" w:rsidP="001B01EB">
      <w:pPr>
        <w:jc w:val="both"/>
      </w:pPr>
      <w:r w:rsidRPr="005A4064">
        <w:rPr>
          <w:b/>
          <w:u w:val="single"/>
        </w:rPr>
        <w:t>Задачи урока</w:t>
      </w:r>
      <w:r>
        <w:t xml:space="preserve">: </w:t>
      </w:r>
    </w:p>
    <w:p w:rsidR="001B01EB" w:rsidRDefault="001B01EB" w:rsidP="001B01EB">
      <w:pPr>
        <w:jc w:val="both"/>
        <w:rPr>
          <w:bCs/>
          <w:iCs/>
        </w:rPr>
      </w:pPr>
      <w:r w:rsidRPr="005A4064">
        <w:rPr>
          <w:u w:val="single"/>
        </w:rPr>
        <w:t>Обучающие:</w:t>
      </w:r>
      <w:r w:rsidR="006A3264">
        <w:t xml:space="preserve"> </w:t>
      </w:r>
      <w:r>
        <w:t xml:space="preserve"> 1)</w:t>
      </w:r>
      <w:r w:rsidRPr="005A4064">
        <w:rPr>
          <w:bCs/>
          <w:iCs/>
        </w:rPr>
        <w:t xml:space="preserve"> </w:t>
      </w:r>
      <w:r>
        <w:rPr>
          <w:bCs/>
          <w:iCs/>
        </w:rPr>
        <w:t>формировать</w:t>
      </w:r>
      <w:r>
        <w:rPr>
          <w:b/>
          <w:bCs/>
          <w:iCs/>
        </w:rPr>
        <w:t xml:space="preserve"> у </w:t>
      </w:r>
      <w:r>
        <w:rPr>
          <w:bCs/>
          <w:iCs/>
        </w:rPr>
        <w:t xml:space="preserve">учащихся целостную картину мира в рамках работы </w:t>
      </w:r>
      <w:proofErr w:type="gramStart"/>
      <w:r>
        <w:rPr>
          <w:bCs/>
          <w:iCs/>
        </w:rPr>
        <w:t>по</w:t>
      </w:r>
      <w:proofErr w:type="gramEnd"/>
      <w:r>
        <w:rPr>
          <w:bCs/>
          <w:iCs/>
        </w:rPr>
        <w:t xml:space="preserve"> </w:t>
      </w:r>
    </w:p>
    <w:p w:rsidR="001B01EB" w:rsidRDefault="001B01EB" w:rsidP="001B01EB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теме «Великие люди»;</w:t>
      </w:r>
    </w:p>
    <w:p w:rsidR="00E24217" w:rsidRDefault="006A3264" w:rsidP="00E24217">
      <w:pPr>
        <w:pStyle w:val="Default"/>
      </w:pPr>
      <w:r>
        <w:rPr>
          <w:bCs/>
          <w:iCs/>
        </w:rPr>
        <w:t xml:space="preserve">                       </w:t>
      </w:r>
      <w:r w:rsidR="00E24217">
        <w:rPr>
          <w:bCs/>
          <w:iCs/>
        </w:rPr>
        <w:t xml:space="preserve"> 2)</w:t>
      </w:r>
      <w:r w:rsidR="00E24217" w:rsidRPr="00E24217">
        <w:t xml:space="preserve"> ознакомление с доступными учащимся способами и приемами </w:t>
      </w:r>
    </w:p>
    <w:p w:rsidR="00E24217" w:rsidRDefault="00E24217" w:rsidP="00E24217">
      <w:pPr>
        <w:pStyle w:val="Default"/>
      </w:pPr>
      <w:r>
        <w:t xml:space="preserve">                                   </w:t>
      </w:r>
      <w:r w:rsidRPr="00E24217">
        <w:t xml:space="preserve">самостоятельного изучения языков и культур, </w:t>
      </w:r>
      <w:r>
        <w:t xml:space="preserve"> </w:t>
      </w:r>
      <w:r w:rsidRPr="00E24217">
        <w:t xml:space="preserve">в том числе </w:t>
      </w:r>
      <w:proofErr w:type="gramStart"/>
      <w:r w:rsidRPr="00E24217">
        <w:t>с</w:t>
      </w:r>
      <w:proofErr w:type="gramEnd"/>
      <w:r w:rsidRPr="00E24217">
        <w:t xml:space="preserve"> </w:t>
      </w:r>
    </w:p>
    <w:p w:rsidR="00E24217" w:rsidRDefault="00E24217" w:rsidP="00E24217">
      <w:pPr>
        <w:pStyle w:val="Default"/>
      </w:pPr>
      <w:r>
        <w:t xml:space="preserve">                                   </w:t>
      </w:r>
      <w:r w:rsidRPr="00E24217">
        <w:t>использованием новых информационных технологий</w:t>
      </w:r>
      <w:r>
        <w:t>;</w:t>
      </w:r>
    </w:p>
    <w:p w:rsidR="001B01EB" w:rsidRDefault="00E24217" w:rsidP="00E24217">
      <w:pPr>
        <w:pStyle w:val="Default"/>
      </w:pPr>
      <w:r>
        <w:t xml:space="preserve">                  </w:t>
      </w:r>
      <w:r w:rsidR="006A3264">
        <w:t xml:space="preserve">     </w:t>
      </w:r>
      <w:r>
        <w:t xml:space="preserve"> 3</w:t>
      </w:r>
      <w:r w:rsidR="001B01EB">
        <w:t>) систематизировать изучаемую лексику по данной теме;</w:t>
      </w:r>
    </w:p>
    <w:p w:rsidR="001B01EB" w:rsidRPr="00CD026B" w:rsidRDefault="006A3264" w:rsidP="001B01EB">
      <w:pPr>
        <w:jc w:val="both"/>
        <w:rPr>
          <w:bCs/>
          <w:iCs/>
        </w:rPr>
      </w:pPr>
      <w:r>
        <w:t xml:space="preserve">                        </w:t>
      </w:r>
      <w:r w:rsidR="00E24217">
        <w:t>4</w:t>
      </w:r>
      <w:r w:rsidR="001B01EB" w:rsidRPr="005A4064">
        <w:t>)</w:t>
      </w:r>
      <w:r w:rsidR="001B01EB" w:rsidRPr="005A4064">
        <w:rPr>
          <w:color w:val="FF0000"/>
        </w:rPr>
        <w:t xml:space="preserve"> </w:t>
      </w:r>
      <w:r w:rsidR="001B01EB" w:rsidRPr="004F7168">
        <w:t>п</w:t>
      </w:r>
      <w:r w:rsidR="001B01EB" w:rsidRPr="004F7168">
        <w:rPr>
          <w:bCs/>
          <w:iCs/>
        </w:rPr>
        <w:t xml:space="preserve">родолжить закрепление грамматических тем: </w:t>
      </w:r>
      <w:proofErr w:type="gramStart"/>
      <w:r w:rsidR="001B01EB" w:rsidRPr="004F7168">
        <w:rPr>
          <w:bCs/>
          <w:iCs/>
          <w:lang w:val="en-US"/>
        </w:rPr>
        <w:t>Passive</w:t>
      </w:r>
      <w:r w:rsidR="001B01EB" w:rsidRPr="004F7168">
        <w:rPr>
          <w:bCs/>
          <w:iCs/>
        </w:rPr>
        <w:t xml:space="preserve"> </w:t>
      </w:r>
      <w:r w:rsidR="001B01EB" w:rsidRPr="004F7168">
        <w:rPr>
          <w:bCs/>
          <w:iCs/>
          <w:lang w:val="en-US"/>
        </w:rPr>
        <w:t>voice</w:t>
      </w:r>
      <w:r w:rsidR="001B01EB" w:rsidRPr="00AA7637">
        <w:rPr>
          <w:bCs/>
          <w:iCs/>
        </w:rPr>
        <w:t xml:space="preserve">, </w:t>
      </w:r>
      <w:r w:rsidR="001B01EB">
        <w:rPr>
          <w:bCs/>
          <w:iCs/>
          <w:lang w:val="en-US"/>
        </w:rPr>
        <w:t>Past</w:t>
      </w:r>
      <w:r w:rsidR="001B01EB" w:rsidRPr="00AA7637">
        <w:rPr>
          <w:bCs/>
          <w:iCs/>
        </w:rPr>
        <w:t xml:space="preserve"> </w:t>
      </w:r>
      <w:r w:rsidR="001B01EB">
        <w:rPr>
          <w:bCs/>
          <w:iCs/>
          <w:lang w:val="en-US"/>
        </w:rPr>
        <w:t>Tenses</w:t>
      </w:r>
      <w:r w:rsidR="001B01EB">
        <w:rPr>
          <w:bCs/>
          <w:iCs/>
        </w:rPr>
        <w:t>.</w:t>
      </w:r>
      <w:proofErr w:type="gramEnd"/>
    </w:p>
    <w:p w:rsidR="001B01EB" w:rsidRDefault="001B01EB" w:rsidP="001B01EB">
      <w:pPr>
        <w:jc w:val="both"/>
      </w:pPr>
      <w:r w:rsidRPr="005A4064">
        <w:rPr>
          <w:u w:val="single"/>
        </w:rPr>
        <w:t>Развивающие:</w:t>
      </w:r>
      <w:r w:rsidR="006A3264">
        <w:t xml:space="preserve"> </w:t>
      </w:r>
      <w:r>
        <w:t xml:space="preserve">1) развивать навыки неподготовленной устной речи;                         </w:t>
      </w:r>
    </w:p>
    <w:p w:rsidR="001B01EB" w:rsidRDefault="006A3264" w:rsidP="001B01EB">
      <w:pPr>
        <w:jc w:val="both"/>
      </w:pPr>
      <w:r>
        <w:tab/>
      </w:r>
      <w:r>
        <w:tab/>
        <w:t xml:space="preserve">  </w:t>
      </w:r>
      <w:r w:rsidR="001B01EB">
        <w:t xml:space="preserve">2) совершенствовать навыки </w:t>
      </w:r>
      <w:proofErr w:type="spellStart"/>
      <w:r w:rsidR="001B01EB">
        <w:t>аудирования</w:t>
      </w:r>
      <w:proofErr w:type="spellEnd"/>
      <w:r w:rsidR="001B01EB">
        <w:t xml:space="preserve"> и  самостоятельной работы </w:t>
      </w:r>
      <w:proofErr w:type="gramStart"/>
      <w:r w:rsidR="001B01EB">
        <w:t>с</w:t>
      </w:r>
      <w:proofErr w:type="gramEnd"/>
      <w:r w:rsidR="001B01EB">
        <w:t xml:space="preserve"> </w:t>
      </w:r>
    </w:p>
    <w:p w:rsidR="001B01EB" w:rsidRPr="00AA3167" w:rsidRDefault="001B01EB" w:rsidP="001B01EB">
      <w:pPr>
        <w:jc w:val="both"/>
        <w:rPr>
          <w:color w:val="FF0000"/>
        </w:rPr>
      </w:pPr>
      <w:r>
        <w:t xml:space="preserve">                                  текстом (ознакомительное и </w:t>
      </w:r>
      <w:r w:rsidRPr="004F7168">
        <w:t>поисковое</w:t>
      </w:r>
      <w:r w:rsidRPr="005A4064">
        <w:rPr>
          <w:color w:val="FF0000"/>
        </w:rPr>
        <w:t xml:space="preserve"> </w:t>
      </w:r>
      <w:r>
        <w:t>чтение);</w:t>
      </w:r>
    </w:p>
    <w:p w:rsidR="001B01EB" w:rsidRDefault="001B01EB" w:rsidP="001B01EB">
      <w:pPr>
        <w:jc w:val="both"/>
      </w:pPr>
      <w:r>
        <w:t xml:space="preserve">                  </w:t>
      </w:r>
      <w:r w:rsidR="006A3264">
        <w:t xml:space="preserve">       </w:t>
      </w:r>
      <w:r>
        <w:t xml:space="preserve"> 3) формировать навыки планирования диалогической речи в рамках  темы, </w:t>
      </w:r>
    </w:p>
    <w:p w:rsidR="001B01EB" w:rsidRDefault="001B01EB" w:rsidP="001B01EB">
      <w:pPr>
        <w:jc w:val="both"/>
      </w:pPr>
      <w:r>
        <w:t xml:space="preserve">                                   используя речевые клише учебника;</w:t>
      </w:r>
    </w:p>
    <w:p w:rsidR="001B01EB" w:rsidRDefault="006A3264" w:rsidP="001B01EB">
      <w:pPr>
        <w:jc w:val="both"/>
      </w:pPr>
      <w:r>
        <w:t xml:space="preserve">                          </w:t>
      </w:r>
      <w:r w:rsidR="001B01EB">
        <w:t>4) развивать у учащихся критическое мышление.</w:t>
      </w:r>
    </w:p>
    <w:p w:rsidR="001B01EB" w:rsidRDefault="001B01EB" w:rsidP="001B01EB">
      <w:pPr>
        <w:pStyle w:val="Default"/>
      </w:pPr>
      <w:r w:rsidRPr="005A4064">
        <w:rPr>
          <w:u w:val="single"/>
        </w:rPr>
        <w:t>Воспитательные:</w:t>
      </w:r>
      <w:r>
        <w:t xml:space="preserve"> </w:t>
      </w:r>
      <w:r w:rsidRPr="001B01EB">
        <w:t xml:space="preserve">1) приобщение учащихся к культуре, традициям и реалиям стран/страны </w:t>
      </w:r>
    </w:p>
    <w:p w:rsidR="001B01EB" w:rsidRPr="001B01EB" w:rsidRDefault="001B01EB" w:rsidP="001B01EB">
      <w:pPr>
        <w:pStyle w:val="Default"/>
      </w:pPr>
      <w:r>
        <w:t xml:space="preserve">                                   </w:t>
      </w:r>
      <w:r w:rsidRPr="001B01EB">
        <w:t>изучаемого иностранного языка в рамках темы</w:t>
      </w:r>
      <w:r>
        <w:t xml:space="preserve"> «Великие люди»;</w:t>
      </w:r>
    </w:p>
    <w:p w:rsidR="001B01EB" w:rsidRDefault="001B01EB" w:rsidP="001B01EB">
      <w:pPr>
        <w:jc w:val="both"/>
      </w:pPr>
      <w:r>
        <w:t xml:space="preserve">                              2) воспитывать чувство толерантности и взаимопомощи в процессе работы </w:t>
      </w:r>
      <w:proofErr w:type="gramStart"/>
      <w:r>
        <w:t>по</w:t>
      </w:r>
      <w:proofErr w:type="gramEnd"/>
      <w:r>
        <w:t xml:space="preserve"> </w:t>
      </w:r>
    </w:p>
    <w:p w:rsidR="001B01EB" w:rsidRPr="005A4064" w:rsidRDefault="001B01EB" w:rsidP="001B01EB">
      <w:pPr>
        <w:jc w:val="both"/>
      </w:pPr>
      <w:r>
        <w:t xml:space="preserve">                                  проекту.</w:t>
      </w:r>
    </w:p>
    <w:p w:rsidR="001B01EB" w:rsidRPr="009F2A7F" w:rsidRDefault="001B01EB" w:rsidP="001B01EB">
      <w:pPr>
        <w:jc w:val="both"/>
      </w:pPr>
      <w:r>
        <w:t xml:space="preserve">    </w:t>
      </w:r>
      <w:r>
        <w:tab/>
      </w:r>
      <w:r>
        <w:tab/>
        <w:t xml:space="preserve">   </w:t>
      </w:r>
    </w:p>
    <w:p w:rsidR="001B01EB" w:rsidRPr="00AA3167" w:rsidRDefault="001B01EB" w:rsidP="001B01EB">
      <w:pPr>
        <w:jc w:val="both"/>
        <w:rPr>
          <w:bCs/>
          <w:iCs/>
          <w:color w:val="FF0000"/>
        </w:rPr>
      </w:pPr>
      <w:r>
        <w:rPr>
          <w:b/>
          <w:bCs/>
          <w:iCs/>
        </w:rPr>
        <w:t>Оборудование:</w:t>
      </w:r>
      <w:r>
        <w:rPr>
          <w:bCs/>
          <w:iCs/>
        </w:rPr>
        <w:t xml:space="preserve">  компьютер, </w:t>
      </w:r>
      <w:proofErr w:type="spellStart"/>
      <w:r>
        <w:rPr>
          <w:bCs/>
          <w:iCs/>
        </w:rPr>
        <w:t>мультимедийный</w:t>
      </w:r>
      <w:proofErr w:type="spellEnd"/>
      <w:r>
        <w:rPr>
          <w:bCs/>
          <w:iCs/>
        </w:rPr>
        <w:t xml:space="preserve"> проектор, видео- и аудиозаписи, презентация к уроку, </w:t>
      </w:r>
      <w:r w:rsidRPr="00BE4039">
        <w:rPr>
          <w:bCs/>
          <w:iCs/>
        </w:rPr>
        <w:t>раздаточный материал.</w:t>
      </w:r>
    </w:p>
    <w:p w:rsidR="001B01EB" w:rsidRDefault="001B01EB" w:rsidP="001B01EB">
      <w:pPr>
        <w:jc w:val="both"/>
        <w:rPr>
          <w:b/>
          <w:bCs/>
          <w:color w:val="000000"/>
          <w:spacing w:val="1"/>
        </w:rPr>
      </w:pPr>
      <w:r w:rsidRPr="00E6788A">
        <w:rPr>
          <w:b/>
        </w:rPr>
        <w:t>Учебно-методический комплекс:</w:t>
      </w:r>
      <w:r w:rsidRPr="00E6788A">
        <w:t xml:space="preserve"> </w:t>
      </w:r>
      <w:r>
        <w:t> </w:t>
      </w:r>
      <w:proofErr w:type="gramStart"/>
      <w:r w:rsidRPr="00E6788A">
        <w:rPr>
          <w:b/>
          <w:bCs/>
          <w:color w:val="000000"/>
          <w:spacing w:val="1"/>
        </w:rPr>
        <w:t xml:space="preserve">УМК «Английский в фокусе» </w:t>
      </w:r>
      <w:r w:rsidRPr="00E6788A">
        <w:rPr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для 8</w:t>
      </w:r>
      <w:r w:rsidRPr="00E6788A">
        <w:rPr>
          <w:b/>
          <w:bCs/>
          <w:color w:val="000000"/>
          <w:spacing w:val="1"/>
        </w:rPr>
        <w:t xml:space="preserve"> классов общеобразо</w:t>
      </w:r>
      <w:r>
        <w:rPr>
          <w:b/>
          <w:bCs/>
          <w:color w:val="000000"/>
          <w:spacing w:val="1"/>
        </w:rPr>
        <w:t xml:space="preserve">вательных учреждений (авторы Ю. Е. Ваулина, О. Е. </w:t>
      </w:r>
      <w:proofErr w:type="spellStart"/>
      <w:r>
        <w:rPr>
          <w:b/>
          <w:bCs/>
          <w:color w:val="000000"/>
          <w:spacing w:val="1"/>
        </w:rPr>
        <w:t>Подоляко</w:t>
      </w:r>
      <w:proofErr w:type="spellEnd"/>
      <w:r>
        <w:rPr>
          <w:b/>
          <w:bCs/>
          <w:color w:val="000000"/>
          <w:spacing w:val="1"/>
        </w:rPr>
        <w:t>,  Д. Дули,</w:t>
      </w:r>
      <w:r w:rsidRPr="00E6788A">
        <w:rPr>
          <w:b/>
          <w:bCs/>
          <w:color w:val="000000"/>
          <w:spacing w:val="1"/>
        </w:rPr>
        <w:t xml:space="preserve"> </w:t>
      </w:r>
      <w:proofErr w:type="gramEnd"/>
    </w:p>
    <w:p w:rsidR="001B01EB" w:rsidRPr="002B4AA7" w:rsidRDefault="001B01EB" w:rsidP="001B01EB">
      <w:pPr>
        <w:jc w:val="both"/>
        <w:rPr>
          <w:bCs/>
          <w:iCs/>
        </w:rPr>
      </w:pPr>
      <w:proofErr w:type="gramStart"/>
      <w:r w:rsidRPr="00E6788A">
        <w:rPr>
          <w:b/>
          <w:bCs/>
          <w:color w:val="000000"/>
          <w:spacing w:val="1"/>
        </w:rPr>
        <w:t xml:space="preserve">В. Эванс) </w:t>
      </w:r>
      <w:proofErr w:type="gramEnd"/>
    </w:p>
    <w:p w:rsidR="001B01EB" w:rsidRPr="00E6788A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</w:rPr>
        <w:t>Учебник;</w:t>
      </w:r>
    </w:p>
    <w:p w:rsidR="001B01EB" w:rsidRPr="00E6788A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</w:rPr>
        <w:t>Рабочая тетрадь;</w:t>
      </w:r>
    </w:p>
    <w:p w:rsidR="001B01EB" w:rsidRPr="00E6788A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</w:rPr>
        <w:t>Книга для учителя;</w:t>
      </w:r>
    </w:p>
    <w:p w:rsidR="001B01EB" w:rsidRPr="00E6788A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  <w:lang w:val="en-US"/>
        </w:rPr>
        <w:t>CD</w:t>
      </w:r>
      <w:r w:rsidRPr="00E6788A">
        <w:rPr>
          <w:color w:val="000000"/>
          <w:spacing w:val="1"/>
          <w:sz w:val="20"/>
          <w:szCs w:val="20"/>
        </w:rPr>
        <w:t xml:space="preserve"> для работы в классе;</w:t>
      </w:r>
    </w:p>
    <w:p w:rsidR="001B01EB" w:rsidRPr="00E6788A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  <w:lang w:val="en-US"/>
        </w:rPr>
        <w:t>CD</w:t>
      </w:r>
      <w:r w:rsidRPr="00E6788A">
        <w:rPr>
          <w:color w:val="000000"/>
          <w:spacing w:val="1"/>
          <w:sz w:val="20"/>
          <w:szCs w:val="20"/>
        </w:rPr>
        <w:t xml:space="preserve"> для самостоятельной работы дома;</w:t>
      </w:r>
    </w:p>
    <w:p w:rsidR="001B01EB" w:rsidRDefault="001B01EB" w:rsidP="001B01EB">
      <w:pPr>
        <w:shd w:val="clear" w:color="auto" w:fill="FFFFFF"/>
        <w:spacing w:line="360" w:lineRule="auto"/>
        <w:ind w:left="587" w:hanging="227"/>
        <w:jc w:val="both"/>
        <w:rPr>
          <w:color w:val="000000"/>
          <w:spacing w:val="1"/>
          <w:sz w:val="20"/>
          <w:szCs w:val="20"/>
        </w:rPr>
      </w:pPr>
      <w:r w:rsidRPr="00E6788A">
        <w:rPr>
          <w:color w:val="000000"/>
          <w:spacing w:val="1"/>
          <w:sz w:val="20"/>
          <w:szCs w:val="20"/>
        </w:rPr>
        <w:t>·</w:t>
      </w:r>
      <w:r w:rsidRPr="00E6788A">
        <w:rPr>
          <w:color w:val="000000"/>
          <w:spacing w:val="1"/>
          <w:sz w:val="14"/>
          <w:szCs w:val="14"/>
        </w:rPr>
        <w:t xml:space="preserve">        </w:t>
      </w:r>
      <w:r w:rsidRPr="00E6788A">
        <w:rPr>
          <w:color w:val="000000"/>
          <w:spacing w:val="1"/>
          <w:sz w:val="20"/>
          <w:szCs w:val="20"/>
        </w:rPr>
        <w:t xml:space="preserve">Интернет-страница курса </w:t>
      </w:r>
      <w:r w:rsidR="0016174B">
        <w:rPr>
          <w:color w:val="000000"/>
          <w:spacing w:val="1"/>
          <w:sz w:val="20"/>
          <w:szCs w:val="20"/>
        </w:rPr>
        <w:t xml:space="preserve"> </w:t>
      </w:r>
    </w:p>
    <w:p w:rsidR="001B01EB" w:rsidRPr="009F2A7F" w:rsidRDefault="001B01EB" w:rsidP="001B01EB">
      <w:pPr>
        <w:rPr>
          <w:rFonts w:ascii="TimesNewRomanPSMT" w:hAnsi="TimesNewRomanPSMT" w:cs="TimesNewRomanPSMT"/>
        </w:rPr>
      </w:pPr>
    </w:p>
    <w:p w:rsidR="001B01EB" w:rsidRPr="009F2A7F" w:rsidRDefault="001B01EB" w:rsidP="001B01EB">
      <w:pPr>
        <w:jc w:val="center"/>
        <w:rPr>
          <w:b/>
        </w:rPr>
      </w:pPr>
      <w:r>
        <w:rPr>
          <w:b/>
        </w:rPr>
        <w:t>Ход урока.</w:t>
      </w:r>
    </w:p>
    <w:p w:rsidR="001B01EB" w:rsidRDefault="001B01EB" w:rsidP="001B01EB">
      <w:pPr>
        <w:jc w:val="center"/>
        <w:rPr>
          <w:b/>
        </w:rPr>
      </w:pPr>
    </w:p>
    <w:p w:rsidR="001B01EB" w:rsidRDefault="001B01EB" w:rsidP="001B01EB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294"/>
        <w:gridCol w:w="7787"/>
      </w:tblGrid>
      <w:tr w:rsidR="001B01EB" w:rsidRPr="0016174B" w:rsidTr="008231E4">
        <w:tc>
          <w:tcPr>
            <w:tcW w:w="2294" w:type="dxa"/>
          </w:tcPr>
          <w:p w:rsidR="001B01EB" w:rsidRDefault="001B01EB" w:rsidP="00E705E0">
            <w:r>
              <w:rPr>
                <w:lang w:val="en-US"/>
              </w:rPr>
              <w:t>I</w:t>
            </w:r>
            <w:r w:rsidR="00DB1EE4">
              <w:t xml:space="preserve"> Вводный этап.</w:t>
            </w:r>
          </w:p>
          <w:p w:rsidR="001B01EB" w:rsidRDefault="001B01EB" w:rsidP="00E705E0"/>
          <w:p w:rsidR="001B01EB" w:rsidRPr="00FF399B" w:rsidRDefault="001B01EB" w:rsidP="00E705E0">
            <w:r w:rsidRPr="00FF399B">
              <w:t>1.</w:t>
            </w:r>
            <w:r w:rsidR="00DB1EE4">
              <w:t>1.</w:t>
            </w:r>
            <w:r w:rsidRPr="00FF399B">
              <w:t xml:space="preserve"> </w:t>
            </w:r>
            <w:r w:rsidR="00FF399B" w:rsidRPr="00FF399B">
              <w:rPr>
                <w:bCs/>
              </w:rPr>
              <w:t>Формирование групп для проведения исследований</w:t>
            </w:r>
            <w:r w:rsidR="00FF399B">
              <w:rPr>
                <w:bCs/>
              </w:rPr>
              <w:t>.</w:t>
            </w:r>
          </w:p>
          <w:p w:rsidR="00DB1EE4" w:rsidRDefault="00DB1EE4" w:rsidP="00E705E0"/>
          <w:p w:rsidR="00DB1EE4" w:rsidRDefault="00DB1EE4" w:rsidP="00E705E0"/>
          <w:p w:rsidR="00DB1EE4" w:rsidRDefault="00DB1EE4" w:rsidP="00E705E0"/>
          <w:p w:rsidR="001B01EB" w:rsidRPr="00FF399B" w:rsidRDefault="00DB1EE4" w:rsidP="00E705E0">
            <w:r>
              <w:t>1.2.Организационный</w:t>
            </w:r>
            <w:r w:rsidRPr="00FF399B">
              <w:t xml:space="preserve"> </w:t>
            </w:r>
            <w:r>
              <w:t>момент</w:t>
            </w:r>
            <w:r w:rsidRPr="00FF399B">
              <w:t>.</w:t>
            </w:r>
          </w:p>
        </w:tc>
        <w:tc>
          <w:tcPr>
            <w:tcW w:w="7787" w:type="dxa"/>
          </w:tcPr>
          <w:p w:rsidR="00DB1EE4" w:rsidRDefault="00DB1EE4" w:rsidP="00E705E0"/>
          <w:p w:rsidR="00DB1EE4" w:rsidRDefault="00DB1EE4" w:rsidP="00E705E0"/>
          <w:p w:rsidR="003866C0" w:rsidRPr="00DB1EE4" w:rsidRDefault="00992F9C" w:rsidP="00E705E0">
            <w:r>
              <w:t>Используя</w:t>
            </w:r>
            <w:r w:rsidRPr="003866C0">
              <w:t xml:space="preserve"> </w:t>
            </w:r>
            <w:r>
              <w:t>картинки</w:t>
            </w:r>
            <w:r w:rsidRPr="003866C0">
              <w:t xml:space="preserve"> </w:t>
            </w:r>
            <w:r>
              <w:t>с</w:t>
            </w:r>
            <w:r w:rsidRPr="003866C0">
              <w:t xml:space="preserve"> </w:t>
            </w:r>
            <w:r>
              <w:t>изображениями</w:t>
            </w:r>
            <w:r w:rsidRPr="003866C0">
              <w:t xml:space="preserve"> </w:t>
            </w:r>
            <w:r>
              <w:t>земного</w:t>
            </w:r>
            <w:r w:rsidRPr="003866C0">
              <w:t xml:space="preserve"> </w:t>
            </w:r>
            <w:r>
              <w:t>ш</w:t>
            </w:r>
            <w:r w:rsidR="006A3264">
              <w:t>ара</w:t>
            </w:r>
            <w:r w:rsidR="006A3264" w:rsidRPr="003866C0">
              <w:t xml:space="preserve">, </w:t>
            </w:r>
            <w:r w:rsidR="006A3264">
              <w:t>Египетской</w:t>
            </w:r>
            <w:r w:rsidR="006A3264" w:rsidRPr="003866C0">
              <w:t xml:space="preserve"> </w:t>
            </w:r>
            <w:r w:rsidR="006A3264">
              <w:t>пирамиды</w:t>
            </w:r>
            <w:r w:rsidR="006A3264" w:rsidRPr="003866C0">
              <w:t xml:space="preserve">, </w:t>
            </w:r>
            <w:r w:rsidR="006A3264">
              <w:t>сердца</w:t>
            </w:r>
            <w:r w:rsidRPr="003866C0">
              <w:t xml:space="preserve"> </w:t>
            </w:r>
            <w:r>
              <w:t>на</w:t>
            </w:r>
            <w:r w:rsidRPr="003866C0">
              <w:t xml:space="preserve"> </w:t>
            </w:r>
            <w:r>
              <w:t>ладони</w:t>
            </w:r>
            <w:r w:rsidRPr="003866C0">
              <w:t>,</w:t>
            </w:r>
            <w:r w:rsidR="006A3264" w:rsidRPr="003866C0">
              <w:t xml:space="preserve"> </w:t>
            </w:r>
            <w:r w:rsidR="006A3264">
              <w:t>цифр</w:t>
            </w:r>
            <w:r w:rsidR="006A3264" w:rsidRPr="003866C0">
              <w:t xml:space="preserve"> </w:t>
            </w:r>
            <w:r w:rsidR="006A3264">
              <w:t>на</w:t>
            </w:r>
            <w:r w:rsidR="006A3264" w:rsidRPr="003866C0">
              <w:t xml:space="preserve"> </w:t>
            </w:r>
            <w:r w:rsidR="006A3264">
              <w:t>фоне</w:t>
            </w:r>
            <w:r w:rsidR="006A3264" w:rsidRPr="003866C0">
              <w:t xml:space="preserve"> </w:t>
            </w:r>
            <w:r w:rsidR="006A3264">
              <w:t>банка</w:t>
            </w:r>
            <w:r w:rsidR="006A3264" w:rsidRPr="003866C0">
              <w:t xml:space="preserve">, </w:t>
            </w:r>
            <w:r w:rsidR="006A3264">
              <w:t>учащиеся</w:t>
            </w:r>
            <w:r w:rsidR="006A3264" w:rsidRPr="003866C0">
              <w:t xml:space="preserve"> </w:t>
            </w:r>
            <w:r w:rsidR="00FF399B">
              <w:t xml:space="preserve">при входе в класс выбирают картинку (они лежат на столе около входа лицом вниз) и сразу же </w:t>
            </w:r>
            <w:r w:rsidR="006A3264">
              <w:t>делятся</w:t>
            </w:r>
            <w:r w:rsidR="006A3264" w:rsidRPr="003866C0">
              <w:t xml:space="preserve"> </w:t>
            </w:r>
            <w:r w:rsidR="006A3264">
              <w:t>на</w:t>
            </w:r>
            <w:r w:rsidR="006A3264" w:rsidRPr="003866C0">
              <w:t xml:space="preserve"> </w:t>
            </w:r>
            <w:r w:rsidR="00FF399B">
              <w:t xml:space="preserve">соответствующие </w:t>
            </w:r>
            <w:r w:rsidR="006A3264">
              <w:t>группы</w:t>
            </w:r>
            <w:r w:rsidR="006A3264" w:rsidRPr="003866C0">
              <w:t xml:space="preserve"> “</w:t>
            </w:r>
            <w:r w:rsidR="006A3264">
              <w:rPr>
                <w:lang w:val="en-US"/>
              </w:rPr>
              <w:t>Geographers</w:t>
            </w:r>
            <w:r w:rsidR="006A3264" w:rsidRPr="003866C0">
              <w:t>”, “</w:t>
            </w:r>
            <w:r w:rsidR="006A3264">
              <w:rPr>
                <w:lang w:val="en-US"/>
              </w:rPr>
              <w:t>Historians</w:t>
            </w:r>
            <w:r w:rsidR="003866C0" w:rsidRPr="003866C0">
              <w:t>”, “</w:t>
            </w:r>
            <w:r w:rsidR="003866C0">
              <w:rPr>
                <w:lang w:val="en-US"/>
              </w:rPr>
              <w:t>Social</w:t>
            </w:r>
            <w:r w:rsidR="003866C0" w:rsidRPr="003866C0">
              <w:t xml:space="preserve"> </w:t>
            </w:r>
            <w:r w:rsidR="003866C0">
              <w:rPr>
                <w:lang w:val="en-US"/>
              </w:rPr>
              <w:t>service</w:t>
            </w:r>
            <w:r w:rsidR="003866C0" w:rsidRPr="003866C0">
              <w:t>”, “</w:t>
            </w:r>
            <w:r w:rsidR="003866C0">
              <w:rPr>
                <w:lang w:val="en-US"/>
              </w:rPr>
              <w:t>Mathematicians</w:t>
            </w:r>
            <w:r w:rsidR="003866C0" w:rsidRPr="003866C0">
              <w:t>”.</w:t>
            </w:r>
            <w:r w:rsidR="00DB1EE4" w:rsidRPr="00DB1EE4">
              <w:t xml:space="preserve"> </w:t>
            </w:r>
            <w:r w:rsidR="00DB1EE4">
              <w:t>(На столах групп стоят таблички с названиями.)</w:t>
            </w:r>
          </w:p>
          <w:p w:rsidR="00DB1EE4" w:rsidRDefault="00DB1EE4" w:rsidP="00E705E0"/>
          <w:p w:rsidR="001B01EB" w:rsidRPr="00DB1EE4" w:rsidRDefault="003866C0" w:rsidP="00E705E0">
            <w:r w:rsidRPr="00DB1EE4">
              <w:t>-</w:t>
            </w:r>
            <w:r w:rsidR="00992F9C" w:rsidRPr="00DB1EE4">
              <w:t xml:space="preserve"> </w:t>
            </w:r>
            <w:r w:rsidR="00E24217">
              <w:rPr>
                <w:lang w:val="en-US"/>
              </w:rPr>
              <w:t>Good</w:t>
            </w:r>
            <w:r w:rsidR="00E24217" w:rsidRPr="00DB1EE4">
              <w:t xml:space="preserve"> </w:t>
            </w:r>
            <w:r w:rsidR="00E24217">
              <w:rPr>
                <w:lang w:val="en-US"/>
              </w:rPr>
              <w:t>morning</w:t>
            </w:r>
            <w:r w:rsidR="00E24217" w:rsidRPr="00DB1EE4">
              <w:t xml:space="preserve">, </w:t>
            </w:r>
            <w:r w:rsidR="00E24217">
              <w:rPr>
                <w:lang w:val="en-US"/>
              </w:rPr>
              <w:t>guys</w:t>
            </w:r>
            <w:r w:rsidR="001B01EB" w:rsidRPr="00DB1EE4">
              <w:t>.</w:t>
            </w:r>
          </w:p>
          <w:p w:rsidR="001B01EB" w:rsidRPr="009564E4" w:rsidRDefault="001B01EB" w:rsidP="00E24217">
            <w:pPr>
              <w:rPr>
                <w:lang w:val="en-US"/>
              </w:rPr>
            </w:pPr>
            <w:r>
              <w:rPr>
                <w:lang w:val="en-US"/>
              </w:rPr>
              <w:t xml:space="preserve">I am glad to see you. I hope everybody is ready to work. </w:t>
            </w:r>
          </w:p>
          <w:p w:rsidR="00DB1EE4" w:rsidRPr="009564E4" w:rsidRDefault="00DB1EE4" w:rsidP="00E24217">
            <w:pPr>
              <w:rPr>
                <w:lang w:val="en-US"/>
              </w:rPr>
            </w:pPr>
          </w:p>
        </w:tc>
      </w:tr>
      <w:tr w:rsidR="001B01EB" w:rsidRPr="00FF399B" w:rsidTr="008231E4">
        <w:trPr>
          <w:trHeight w:val="132"/>
        </w:trPr>
        <w:tc>
          <w:tcPr>
            <w:tcW w:w="2294" w:type="dxa"/>
          </w:tcPr>
          <w:p w:rsidR="001B01EB" w:rsidRPr="003866C0" w:rsidRDefault="001B01EB" w:rsidP="003866C0">
            <w:r w:rsidRPr="003866C0">
              <w:rPr>
                <w:lang w:val="en-US"/>
              </w:rPr>
              <w:t>2.</w:t>
            </w:r>
            <w:r w:rsidR="003866C0">
              <w:t xml:space="preserve">Формулирование </w:t>
            </w:r>
            <w:r w:rsidR="003866C0">
              <w:lastRenderedPageBreak/>
              <w:t>темы урока-проекта.</w:t>
            </w:r>
          </w:p>
        </w:tc>
        <w:tc>
          <w:tcPr>
            <w:tcW w:w="7787" w:type="dxa"/>
          </w:tcPr>
          <w:p w:rsidR="001B01EB" w:rsidRPr="00FF399B" w:rsidRDefault="00992F9C" w:rsidP="003866C0">
            <w:r>
              <w:rPr>
                <w:lang w:val="en-US"/>
              </w:rPr>
              <w:lastRenderedPageBreak/>
              <w:t xml:space="preserve">We’ve already learnt a lot of new information about famous people. Have a look at </w:t>
            </w:r>
            <w:r>
              <w:rPr>
                <w:lang w:val="en-US"/>
              </w:rPr>
              <w:lastRenderedPageBreak/>
              <w:t>the screen and try to predict what we are going to speak about at our today’s lesson.</w:t>
            </w:r>
            <w:r w:rsidR="00CF0A81" w:rsidRPr="00CF0A81">
              <w:rPr>
                <w:lang w:val="en-US"/>
              </w:rPr>
              <w:t xml:space="preserve"> </w:t>
            </w:r>
            <w:r w:rsidR="001B01EB" w:rsidRPr="00CF0A81">
              <w:t>(</w:t>
            </w:r>
            <w:proofErr w:type="spellStart"/>
            <w:r w:rsidR="003866C0">
              <w:t>П</w:t>
            </w:r>
            <w:r w:rsidR="001B01EB">
              <w:t>рез</w:t>
            </w:r>
            <w:proofErr w:type="spellEnd"/>
            <w:proofErr w:type="gramStart"/>
            <w:r w:rsidR="00781F67">
              <w:rPr>
                <w:lang w:val="en-US"/>
              </w:rPr>
              <w:t>e</w:t>
            </w:r>
            <w:proofErr w:type="spellStart"/>
            <w:proofErr w:type="gramEnd"/>
            <w:r w:rsidR="001B01EB">
              <w:t>нтация</w:t>
            </w:r>
            <w:proofErr w:type="spellEnd"/>
            <w:r w:rsidRPr="00CF0A81">
              <w:t xml:space="preserve"> </w:t>
            </w:r>
            <w:r>
              <w:t>к</w:t>
            </w:r>
            <w:r w:rsidRPr="00CF0A81">
              <w:t xml:space="preserve"> </w:t>
            </w:r>
            <w:r>
              <w:t>уроку</w:t>
            </w:r>
            <w:r w:rsidR="003866C0" w:rsidRPr="00CF0A81">
              <w:t>:</w:t>
            </w:r>
            <w:r w:rsidRPr="00CF0A81">
              <w:t xml:space="preserve"> </w:t>
            </w:r>
            <w:r w:rsidR="003866C0">
              <w:t>п</w:t>
            </w:r>
            <w:r>
              <w:t>ервый</w:t>
            </w:r>
            <w:r w:rsidRPr="00CF0A81">
              <w:t xml:space="preserve"> </w:t>
            </w:r>
            <w:r>
              <w:t>слайд</w:t>
            </w:r>
            <w:r w:rsidRPr="00CF0A81">
              <w:t xml:space="preserve"> </w:t>
            </w:r>
            <w:r>
              <w:t>с</w:t>
            </w:r>
            <w:r w:rsidRPr="00CF0A81">
              <w:t xml:space="preserve"> </w:t>
            </w:r>
            <w:r>
              <w:t>фото</w:t>
            </w:r>
            <w:r w:rsidRPr="00CF0A81">
              <w:t xml:space="preserve"> </w:t>
            </w:r>
            <w:r>
              <w:t>банкнот</w:t>
            </w:r>
            <w:r w:rsidRPr="00CF0A81">
              <w:t xml:space="preserve"> </w:t>
            </w:r>
            <w:r>
              <w:t>разных</w:t>
            </w:r>
            <w:r w:rsidRPr="00CF0A81">
              <w:t xml:space="preserve"> </w:t>
            </w:r>
            <w:r>
              <w:t>стран</w:t>
            </w:r>
            <w:r w:rsidRPr="00CF0A81">
              <w:t>.</w:t>
            </w:r>
            <w:r w:rsidR="00FF399B" w:rsidRPr="00CF0A81">
              <w:t xml:space="preserve">) </w:t>
            </w:r>
            <w:r w:rsidR="003866C0">
              <w:t>При</w:t>
            </w:r>
            <w:r w:rsidR="003866C0" w:rsidRPr="00FF399B">
              <w:t xml:space="preserve"> </w:t>
            </w:r>
            <w:r w:rsidR="003866C0">
              <w:t>помощи</w:t>
            </w:r>
            <w:r w:rsidR="003866C0" w:rsidRPr="00FF399B">
              <w:t xml:space="preserve"> </w:t>
            </w:r>
            <w:r w:rsidR="003866C0">
              <w:t>опорного</w:t>
            </w:r>
            <w:r w:rsidR="003866C0" w:rsidRPr="00FF399B">
              <w:t xml:space="preserve"> </w:t>
            </w:r>
            <w:r w:rsidR="003866C0">
              <w:t>материала</w:t>
            </w:r>
            <w:r w:rsidR="003866C0" w:rsidRPr="00FF399B">
              <w:t xml:space="preserve"> </w:t>
            </w:r>
            <w:r w:rsidR="003866C0">
              <w:t>с</w:t>
            </w:r>
            <w:r w:rsidR="003866C0" w:rsidRPr="00FF399B">
              <w:t xml:space="preserve"> </w:t>
            </w:r>
            <w:r w:rsidR="003866C0">
              <w:t>фразами</w:t>
            </w:r>
            <w:r w:rsidR="003866C0" w:rsidRPr="00FF399B">
              <w:t xml:space="preserve"> “</w:t>
            </w:r>
            <w:r w:rsidR="003866C0">
              <w:rPr>
                <w:lang w:val="en-US"/>
              </w:rPr>
              <w:t>I</w:t>
            </w:r>
            <w:r w:rsidR="003866C0" w:rsidRPr="00FF399B">
              <w:t xml:space="preserve"> </w:t>
            </w:r>
            <w:r w:rsidR="003866C0">
              <w:rPr>
                <w:lang w:val="en-US"/>
              </w:rPr>
              <w:t>guess</w:t>
            </w:r>
            <w:r w:rsidR="003866C0" w:rsidRPr="00FF399B">
              <w:t>/</w:t>
            </w:r>
            <w:r w:rsidR="003866C0">
              <w:rPr>
                <w:lang w:val="en-US"/>
              </w:rPr>
              <w:t>think</w:t>
            </w:r>
            <w:r w:rsidR="003866C0" w:rsidRPr="00FF399B">
              <w:t xml:space="preserve">…, </w:t>
            </w:r>
            <w:r w:rsidR="003866C0">
              <w:rPr>
                <w:lang w:val="en-US"/>
              </w:rPr>
              <w:t>To</w:t>
            </w:r>
            <w:r w:rsidR="003866C0" w:rsidRPr="00FF399B">
              <w:t xml:space="preserve"> </w:t>
            </w:r>
            <w:r w:rsidR="003866C0">
              <w:rPr>
                <w:lang w:val="en-US"/>
              </w:rPr>
              <w:t>my</w:t>
            </w:r>
            <w:r w:rsidR="003866C0" w:rsidRPr="00FF399B">
              <w:t xml:space="preserve"> </w:t>
            </w:r>
            <w:r w:rsidR="003866C0">
              <w:rPr>
                <w:lang w:val="en-US"/>
              </w:rPr>
              <w:t>mind</w:t>
            </w:r>
            <w:r w:rsidR="003866C0" w:rsidRPr="00FF399B">
              <w:t xml:space="preserve">.., </w:t>
            </w:r>
            <w:r w:rsidR="003866C0">
              <w:rPr>
                <w:lang w:val="en-US"/>
              </w:rPr>
              <w:t>In</w:t>
            </w:r>
            <w:r w:rsidR="003866C0" w:rsidRPr="00FF399B">
              <w:t xml:space="preserve"> </w:t>
            </w:r>
            <w:r w:rsidR="003866C0">
              <w:rPr>
                <w:lang w:val="en-US"/>
              </w:rPr>
              <w:t>my</w:t>
            </w:r>
            <w:r w:rsidR="003866C0" w:rsidRPr="00FF399B">
              <w:t xml:space="preserve"> </w:t>
            </w:r>
            <w:r w:rsidR="003866C0">
              <w:rPr>
                <w:lang w:val="en-US"/>
              </w:rPr>
              <w:t>opinion</w:t>
            </w:r>
            <w:r w:rsidR="003866C0" w:rsidRPr="00FF399B">
              <w:t>…,</w:t>
            </w:r>
            <w:r w:rsidR="003866C0">
              <w:rPr>
                <w:lang w:val="en-US"/>
              </w:rPr>
              <w:t>etc</w:t>
            </w:r>
            <w:r w:rsidR="003866C0" w:rsidRPr="00FF399B">
              <w:t xml:space="preserve">.” </w:t>
            </w:r>
            <w:r w:rsidR="003866C0">
              <w:t>учащиеся</w:t>
            </w:r>
            <w:r w:rsidR="003866C0" w:rsidRPr="00FF399B">
              <w:t xml:space="preserve"> </w:t>
            </w:r>
            <w:r w:rsidR="00FF399B">
              <w:t>высказывают</w:t>
            </w:r>
            <w:r w:rsidR="00FF399B" w:rsidRPr="00FF399B">
              <w:t xml:space="preserve"> </w:t>
            </w:r>
            <w:r w:rsidR="00FF399B">
              <w:t>свои</w:t>
            </w:r>
            <w:r w:rsidR="00FF399B" w:rsidRPr="00FF399B">
              <w:t xml:space="preserve"> </w:t>
            </w:r>
            <w:r w:rsidR="00FF399B">
              <w:t>предположения</w:t>
            </w:r>
            <w:r w:rsidR="00FF399B" w:rsidRPr="00FF399B">
              <w:t>.</w:t>
            </w:r>
          </w:p>
          <w:p w:rsidR="003866C0" w:rsidRPr="00FF399B" w:rsidRDefault="003866C0" w:rsidP="003866C0"/>
        </w:tc>
      </w:tr>
      <w:tr w:rsidR="001B01EB" w:rsidRPr="0016174B" w:rsidTr="008231E4">
        <w:trPr>
          <w:trHeight w:val="3811"/>
        </w:trPr>
        <w:tc>
          <w:tcPr>
            <w:tcW w:w="2294" w:type="dxa"/>
          </w:tcPr>
          <w:p w:rsidR="001B01EB" w:rsidRDefault="001B01EB" w:rsidP="00E705E0">
            <w:r>
              <w:rPr>
                <w:lang w:val="en-US"/>
              </w:rPr>
              <w:lastRenderedPageBreak/>
              <w:t>II</w:t>
            </w:r>
            <w:r>
              <w:t xml:space="preserve"> Основной этап. 1. Включение </w:t>
            </w:r>
            <w:r w:rsidR="00894E76">
              <w:t>учащихся в речевую деятельность.</w:t>
            </w:r>
            <w:r>
              <w:t xml:space="preserve"> </w:t>
            </w:r>
          </w:p>
          <w:p w:rsidR="00E705E0" w:rsidRPr="00ED27B2" w:rsidRDefault="00894E76" w:rsidP="00ED27B2">
            <w:r>
              <w:t>Разработка основополагающего вопроса проекта и формулирование проблемных вопросов учебной темы.</w:t>
            </w:r>
            <w:r w:rsidR="00ED27B2" w:rsidRPr="00ED27B2">
              <w:rPr>
                <w:rFonts w:ascii="Trebuchet MS" w:eastAsia="+mn-ea" w:hAnsi="Trebuchet MS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="00ED27B2">
              <w:t>Формирование мотивации ученика.</w:t>
            </w:r>
          </w:p>
          <w:p w:rsidR="001B01EB" w:rsidRDefault="001B01EB" w:rsidP="00E705E0"/>
        </w:tc>
        <w:tc>
          <w:tcPr>
            <w:tcW w:w="7787" w:type="dxa"/>
          </w:tcPr>
          <w:p w:rsidR="00DB1EE4" w:rsidRPr="00DB1EE4" w:rsidRDefault="00894E76" w:rsidP="00E705E0">
            <w:pPr>
              <w:framePr w:hSpace="180" w:wrap="around" w:vAnchor="text" w:hAnchor="text" w:xAlign="right" w:y="1"/>
              <w:suppressOverlap/>
              <w:rPr>
                <w:lang w:val="en-US"/>
              </w:rPr>
            </w:pPr>
            <w:r>
              <w:rPr>
                <w:lang w:val="en-US"/>
              </w:rPr>
              <w:t>So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our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topic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will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be the famous people depicted on the British and Russian banknotes. Do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happen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these people are famous for? Would</w:t>
            </w:r>
            <w:r w:rsidRPr="00161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161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161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61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</w:t>
            </w:r>
            <w:r w:rsidRPr="0016174B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16174B">
              <w:rPr>
                <w:lang w:val="en-US"/>
              </w:rPr>
              <w:t xml:space="preserve">? </w:t>
            </w:r>
            <w:r w:rsidR="00DB1EE4">
              <w:rPr>
                <w:lang w:val="en-US"/>
              </w:rPr>
              <w:t>(</w:t>
            </w:r>
            <w:r w:rsidR="00DB1EE4">
              <w:t>ответы</w:t>
            </w:r>
            <w:r w:rsidR="00DB1EE4" w:rsidRPr="00DB1EE4">
              <w:rPr>
                <w:lang w:val="en-US"/>
              </w:rPr>
              <w:t xml:space="preserve"> </w:t>
            </w:r>
            <w:r w:rsidR="00DB1EE4">
              <w:t>учащихся</w:t>
            </w:r>
            <w:r w:rsidR="00DB1EE4" w:rsidRPr="00DB1EE4">
              <w:rPr>
                <w:lang w:val="en-US"/>
              </w:rPr>
              <w:t>)</w:t>
            </w:r>
          </w:p>
          <w:p w:rsidR="001B01EB" w:rsidRDefault="00894E76" w:rsidP="00E705E0">
            <w:pPr>
              <w:framePr w:hSpace="180" w:wrap="around" w:vAnchor="text" w:hAnchor="text" w:xAlign="right" w:y="1"/>
              <w:suppressOverlap/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see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Charles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Darwin</w:t>
            </w:r>
            <w:r w:rsidRPr="00894E76">
              <w:rPr>
                <w:lang w:val="en-US"/>
              </w:rPr>
              <w:t>,</w:t>
            </w:r>
            <w:r w:rsidR="00AC6F3D">
              <w:rPr>
                <w:lang w:val="en-US"/>
              </w:rPr>
              <w:t xml:space="preserve"> </w:t>
            </w:r>
            <w:proofErr w:type="gramStart"/>
            <w:r w:rsidR="00AC6F3D">
              <w:rPr>
                <w:lang w:val="en-US"/>
              </w:rPr>
              <w:t xml:space="preserve">Queen 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Elizabeth</w:t>
            </w:r>
            <w:proofErr w:type="gramEnd"/>
            <w:r w:rsidR="00DB1EE4">
              <w:rPr>
                <w:lang w:val="en-US"/>
              </w:rPr>
              <w:t xml:space="preserve"> II</w:t>
            </w:r>
            <w:r w:rsidRPr="00894E76">
              <w:rPr>
                <w:lang w:val="en-US"/>
              </w:rPr>
              <w:t xml:space="preserve">, </w:t>
            </w:r>
            <w:r>
              <w:rPr>
                <w:lang w:val="en-US"/>
              </w:rPr>
              <w:t>Elizabeth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Fry</w:t>
            </w:r>
            <w:r w:rsidRPr="00894E76">
              <w:rPr>
                <w:lang w:val="en-US"/>
              </w:rPr>
              <w:t xml:space="preserve">, </w:t>
            </w:r>
            <w:r>
              <w:rPr>
                <w:lang w:val="en-US"/>
              </w:rPr>
              <w:t>Adam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Smith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Sir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John</w:t>
            </w:r>
            <w:r w:rsidRPr="00894E7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Houblon</w:t>
            </w:r>
            <w:proofErr w:type="spellEnd"/>
            <w:r w:rsidRPr="00894E76">
              <w:rPr>
                <w:lang w:val="en-US"/>
              </w:rPr>
              <w:t xml:space="preserve"> </w:t>
            </w:r>
            <w:r w:rsidR="001B01EB"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89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screen</w:t>
            </w:r>
            <w:r w:rsidR="00FF399B">
              <w:rPr>
                <w:lang w:val="en-US"/>
              </w:rPr>
              <w:t xml:space="preserve">. </w:t>
            </w:r>
            <w:r w:rsidR="001B01EB" w:rsidRPr="00894E76">
              <w:rPr>
                <w:lang w:val="en-US"/>
              </w:rPr>
              <w:t>(</w:t>
            </w:r>
            <w:proofErr w:type="gramStart"/>
            <w:r w:rsidR="001B01EB">
              <w:t>продолжение</w:t>
            </w:r>
            <w:proofErr w:type="gramEnd"/>
            <w:r w:rsidR="001B01EB" w:rsidRPr="00894E76">
              <w:rPr>
                <w:lang w:val="en-US"/>
              </w:rPr>
              <w:t xml:space="preserve"> </w:t>
            </w:r>
            <w:r w:rsidR="001B01EB">
              <w:t>показа</w:t>
            </w:r>
            <w:r w:rsidR="001B01EB" w:rsidRPr="00894E76">
              <w:rPr>
                <w:lang w:val="en-US"/>
              </w:rPr>
              <w:t xml:space="preserve"> </w:t>
            </w:r>
            <w:r w:rsidR="001B01EB">
              <w:t>презентации</w:t>
            </w:r>
            <w:r w:rsidR="001B01EB" w:rsidRPr="00894E76">
              <w:rPr>
                <w:lang w:val="en-US"/>
              </w:rPr>
              <w:t xml:space="preserve">, </w:t>
            </w:r>
            <w:r w:rsidR="001B01EB">
              <w:t>слайд</w:t>
            </w:r>
            <w:r w:rsidR="00FF399B">
              <w:rPr>
                <w:lang w:val="en-US"/>
              </w:rPr>
              <w:t xml:space="preserve"> 2</w:t>
            </w:r>
            <w:r w:rsidR="001B01EB" w:rsidRPr="00894E76">
              <w:rPr>
                <w:lang w:val="en-US"/>
              </w:rPr>
              <w:t>.)</w:t>
            </w:r>
            <w:r w:rsidR="00FF399B">
              <w:rPr>
                <w:lang w:val="en-US"/>
              </w:rPr>
              <w:t xml:space="preserve"> </w:t>
            </w:r>
          </w:p>
          <w:p w:rsidR="00DB1EE4" w:rsidRDefault="00FF399B" w:rsidP="00DB1EE4">
            <w:pPr>
              <w:framePr w:hSpace="180" w:wrap="around" w:vAnchor="text" w:hAnchor="text" w:xAlign="right" w:y="1"/>
              <w:suppressOverlap/>
              <w:rPr>
                <w:iCs/>
                <w:lang w:val="en-US"/>
              </w:rPr>
            </w:pPr>
            <w:r>
              <w:rPr>
                <w:lang w:val="en-US"/>
              </w:rPr>
              <w:t>Each of the groups will have to make some search to find out some facts about one of t</w:t>
            </w:r>
            <w:r w:rsidR="002D2830">
              <w:rPr>
                <w:lang w:val="en-US"/>
              </w:rPr>
              <w:t xml:space="preserve">hese people. You’ll also </w:t>
            </w:r>
            <w:proofErr w:type="spellStart"/>
            <w:r w:rsidR="002D2830">
              <w:rPr>
                <w:lang w:val="en-US"/>
              </w:rPr>
              <w:t>fulfil</w:t>
            </w:r>
            <w:proofErr w:type="spellEnd"/>
            <w:r>
              <w:rPr>
                <w:lang w:val="en-US"/>
              </w:rPr>
              <w:t xml:space="preserve"> different tasks to make your </w:t>
            </w:r>
            <w:r w:rsidR="00DB1EE4">
              <w:rPr>
                <w:lang w:val="en-US"/>
              </w:rPr>
              <w:t xml:space="preserve">work </w:t>
            </w:r>
            <w:r>
              <w:rPr>
                <w:lang w:val="en-US"/>
              </w:rPr>
              <w:t xml:space="preserve">more successful. </w:t>
            </w:r>
            <w:r w:rsidRPr="00FF399B">
              <w:rPr>
                <w:iCs/>
                <w:lang w:val="en-US"/>
              </w:rPr>
              <w:t xml:space="preserve">Each group will need to study only one </w:t>
            </w:r>
            <w:r w:rsidR="006876B2">
              <w:rPr>
                <w:iCs/>
                <w:lang w:val="en-US"/>
              </w:rPr>
              <w:t xml:space="preserve">person </w:t>
            </w:r>
            <w:r w:rsidRPr="00FF399B">
              <w:rPr>
                <w:iCs/>
                <w:lang w:val="en-US"/>
              </w:rPr>
              <w:t xml:space="preserve">and </w:t>
            </w:r>
            <w:r w:rsidR="00DB1EE4">
              <w:rPr>
                <w:iCs/>
                <w:lang w:val="en-US"/>
              </w:rPr>
              <w:t xml:space="preserve">then </w:t>
            </w:r>
            <w:r w:rsidRPr="00FF399B">
              <w:rPr>
                <w:iCs/>
                <w:lang w:val="en-US"/>
              </w:rPr>
              <w:t>inform the whole class</w:t>
            </w:r>
            <w:r w:rsidR="006876B2">
              <w:rPr>
                <w:iCs/>
                <w:lang w:val="en-US"/>
              </w:rPr>
              <w:t xml:space="preserve"> how </w:t>
            </w:r>
            <w:r w:rsidR="00DB1EE4">
              <w:rPr>
                <w:iCs/>
                <w:lang w:val="en-US"/>
              </w:rPr>
              <w:t xml:space="preserve">these people </w:t>
            </w:r>
            <w:r w:rsidR="006876B2">
              <w:rPr>
                <w:iCs/>
                <w:lang w:val="en-US"/>
              </w:rPr>
              <w:t>made their names</w:t>
            </w:r>
            <w:r w:rsidRPr="00FF399B">
              <w:rPr>
                <w:iCs/>
                <w:lang w:val="en-US"/>
              </w:rPr>
              <w:t xml:space="preserve">. For efficiency, there should be a team leader, who will organize the </w:t>
            </w:r>
            <w:r w:rsidR="006876B2">
              <w:rPr>
                <w:iCs/>
                <w:lang w:val="en-US"/>
              </w:rPr>
              <w:t>work.</w:t>
            </w:r>
          </w:p>
          <w:p w:rsidR="001B01EB" w:rsidRDefault="001B01EB" w:rsidP="00DB1EE4">
            <w:pPr>
              <w:rPr>
                <w:lang w:val="en-US"/>
              </w:rPr>
            </w:pPr>
          </w:p>
          <w:p w:rsidR="00DB1EE4" w:rsidRPr="00DB1EE4" w:rsidRDefault="00DB1EE4" w:rsidP="00DB1EE4">
            <w:pPr>
              <w:rPr>
                <w:lang w:val="en-US"/>
              </w:rPr>
            </w:pPr>
            <w:r>
              <w:rPr>
                <w:lang w:val="en-US"/>
              </w:rPr>
              <w:t>You’ll be working to the music composed by a famous British composer Sir Edward Elgar.</w:t>
            </w:r>
          </w:p>
        </w:tc>
      </w:tr>
      <w:tr w:rsidR="001B01EB" w:rsidRPr="0016174B" w:rsidTr="008231E4">
        <w:trPr>
          <w:trHeight w:val="9541"/>
        </w:trPr>
        <w:tc>
          <w:tcPr>
            <w:tcW w:w="2294" w:type="dxa"/>
          </w:tcPr>
          <w:p w:rsidR="001B01EB" w:rsidRPr="00A06255" w:rsidRDefault="001B01EB" w:rsidP="00E705E0">
            <w:r>
              <w:t>2.</w:t>
            </w:r>
            <w:r w:rsidR="006876B2" w:rsidRPr="006876B2">
              <w:t xml:space="preserve"> </w:t>
            </w:r>
            <w:r w:rsidR="006876B2">
              <w:t>Прове</w:t>
            </w:r>
            <w:r w:rsidR="008231E4">
              <w:t>дение группами  исследований по знаменитым людям на британских банкнотах.</w:t>
            </w:r>
            <w:r>
              <w:t xml:space="preserve"> </w:t>
            </w:r>
          </w:p>
          <w:p w:rsidR="00A717AD" w:rsidRDefault="00A717AD" w:rsidP="00E705E0"/>
          <w:p w:rsidR="001B01EB" w:rsidRDefault="00AC6F3D" w:rsidP="00E705E0">
            <w:r w:rsidRPr="00A717AD">
              <w:t>2.1</w:t>
            </w:r>
            <w:r w:rsidR="00A717AD">
              <w:t>.Проведение исследования с использованием сети Интернет</w:t>
            </w:r>
          </w:p>
          <w:p w:rsidR="00675F06" w:rsidRDefault="00952E7D" w:rsidP="00E705E0">
            <w:proofErr w:type="gramStart"/>
            <w:r>
              <w:t>(</w:t>
            </w:r>
            <w:r w:rsidR="00675F06">
              <w:t>формирование</w:t>
            </w:r>
            <w:proofErr w:type="gramEnd"/>
          </w:p>
          <w:p w:rsidR="00952E7D" w:rsidRPr="00A717AD" w:rsidRDefault="00675F06" w:rsidP="00E705E0">
            <w:proofErr w:type="spellStart"/>
            <w:proofErr w:type="gramStart"/>
            <w:r>
              <w:t>метапредметных</w:t>
            </w:r>
            <w:proofErr w:type="spellEnd"/>
            <w:r w:rsidR="00952E7D">
              <w:t xml:space="preserve"> </w:t>
            </w:r>
            <w:r>
              <w:t>навыков</w:t>
            </w:r>
            <w:r w:rsidR="00952E7D">
              <w:t>)</w:t>
            </w:r>
            <w:proofErr w:type="gramEnd"/>
          </w:p>
          <w:p w:rsidR="001B01EB" w:rsidRDefault="001B01EB" w:rsidP="00E705E0"/>
          <w:p w:rsidR="00AC6F3D" w:rsidRPr="00F231A1" w:rsidRDefault="00A717AD" w:rsidP="00AC6F3D">
            <w:r>
              <w:t>2.</w:t>
            </w:r>
            <w:r w:rsidRPr="00A717AD">
              <w:t>2</w:t>
            </w:r>
            <w:r>
              <w:t>.</w:t>
            </w:r>
            <w:r w:rsidR="00AC6F3D">
              <w:t>Аудирование</w:t>
            </w:r>
            <w:r w:rsidR="00AC6F3D" w:rsidRPr="003D325A">
              <w:t xml:space="preserve"> </w:t>
            </w:r>
            <w:r w:rsidR="00AC6F3D">
              <w:rPr>
                <w:lang w:val="en-US"/>
              </w:rPr>
              <w:t>c</w:t>
            </w:r>
            <w:r w:rsidR="00AC6F3D" w:rsidRPr="003D325A">
              <w:t xml:space="preserve"> </w:t>
            </w:r>
            <w:r w:rsidR="00AC6F3D">
              <w:t xml:space="preserve"> </w:t>
            </w:r>
            <w:r w:rsidR="00386F59">
              <w:t xml:space="preserve">полным пониманием </w:t>
            </w:r>
            <w:proofErr w:type="gramStart"/>
            <w:r w:rsidR="00386F59">
              <w:t>прослушанного</w:t>
            </w:r>
            <w:proofErr w:type="gramEnd"/>
          </w:p>
          <w:p w:rsidR="00AC6F3D" w:rsidRPr="00A717AD" w:rsidRDefault="00AC6F3D" w:rsidP="00E705E0"/>
          <w:p w:rsidR="00AC6F3D" w:rsidRPr="00A717AD" w:rsidRDefault="00AC6F3D" w:rsidP="00E705E0"/>
          <w:p w:rsidR="00AC6F3D" w:rsidRPr="00A717AD" w:rsidRDefault="00AC6F3D" w:rsidP="00E705E0"/>
          <w:p w:rsidR="001B01EB" w:rsidRPr="00A717AD" w:rsidRDefault="00A717AD" w:rsidP="00E705E0">
            <w:r>
              <w:t>2.</w:t>
            </w:r>
            <w:r w:rsidRPr="00A717AD">
              <w:t>3</w:t>
            </w:r>
            <w:r>
              <w:t>.</w:t>
            </w:r>
            <w:r w:rsidR="001B01EB">
              <w:t xml:space="preserve"> Поисковое чтение</w:t>
            </w:r>
          </w:p>
          <w:p w:rsidR="001B01EB" w:rsidRDefault="001B01EB" w:rsidP="00E705E0"/>
          <w:p w:rsidR="001B01EB" w:rsidRDefault="001B01EB" w:rsidP="00E705E0"/>
          <w:p w:rsidR="001B01EB" w:rsidRPr="003D325A" w:rsidRDefault="001B01EB" w:rsidP="00E705E0"/>
          <w:p w:rsidR="000019F3" w:rsidRDefault="001B01EB" w:rsidP="00E705E0">
            <w:proofErr w:type="gramStart"/>
            <w:r w:rsidRPr="008755B5">
              <w:t>2.4</w:t>
            </w:r>
            <w:r w:rsidR="00A717AD">
              <w:t>.Выполнение математических заданий (</w:t>
            </w:r>
            <w:r w:rsidR="000019F3">
              <w:t>формирование</w:t>
            </w:r>
            <w:proofErr w:type="gramEnd"/>
          </w:p>
          <w:p w:rsidR="001B01EB" w:rsidRPr="008755B5" w:rsidRDefault="000019F3" w:rsidP="00E705E0">
            <w:proofErr w:type="spellStart"/>
            <w:proofErr w:type="gramStart"/>
            <w:r>
              <w:t>межпредметных</w:t>
            </w:r>
            <w:proofErr w:type="spellEnd"/>
            <w:r>
              <w:t xml:space="preserve"> навыков)</w:t>
            </w:r>
            <w:proofErr w:type="gramEnd"/>
          </w:p>
          <w:p w:rsidR="001B01EB" w:rsidRPr="008755B5" w:rsidRDefault="001B01EB" w:rsidP="00E705E0"/>
          <w:p w:rsidR="001B01EB" w:rsidRPr="008755B5" w:rsidRDefault="001B01EB" w:rsidP="00E705E0"/>
          <w:p w:rsidR="001B01EB" w:rsidRPr="008755B5" w:rsidRDefault="001B01EB" w:rsidP="00E705E0"/>
          <w:p w:rsidR="001B01EB" w:rsidRDefault="001B01EB" w:rsidP="00E705E0"/>
          <w:p w:rsidR="000019F3" w:rsidRDefault="000019F3" w:rsidP="00E705E0"/>
        </w:tc>
        <w:tc>
          <w:tcPr>
            <w:tcW w:w="7787" w:type="dxa"/>
          </w:tcPr>
          <w:p w:rsidR="00AC6F3D" w:rsidRPr="000019F3" w:rsidRDefault="006876B2" w:rsidP="00E705E0">
            <w:pPr>
              <w:framePr w:hSpace="180" w:wrap="around" w:vAnchor="text" w:hAnchor="text" w:xAlign="right" w:y="1"/>
              <w:suppressOverlap/>
              <w:rPr>
                <w:bCs/>
              </w:rPr>
            </w:pPr>
            <w:r>
              <w:rPr>
                <w:bCs/>
              </w:rPr>
              <w:t xml:space="preserve">В сопровождении тихо звучащей музыки из произведений </w:t>
            </w:r>
            <w:r>
              <w:rPr>
                <w:bCs/>
                <w:lang w:val="en-US"/>
              </w:rPr>
              <w:t>Edward</w:t>
            </w:r>
            <w:r w:rsidRPr="006876B2">
              <w:rPr>
                <w:bCs/>
              </w:rPr>
              <w:t xml:space="preserve"> </w:t>
            </w:r>
            <w:r w:rsidR="00F479F0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>lgar</w:t>
            </w:r>
            <w:r w:rsidR="00F479F0">
              <w:rPr>
                <w:bCs/>
              </w:rPr>
              <w:t xml:space="preserve"> группы работают над выполнен</w:t>
            </w:r>
            <w:r w:rsidR="000019F3">
              <w:rPr>
                <w:bCs/>
              </w:rPr>
              <w:t>ием своих заданий в течение 10 минут.</w:t>
            </w:r>
          </w:p>
          <w:p w:rsidR="00AC6F3D" w:rsidRPr="000019F3" w:rsidRDefault="00AC6F3D" w:rsidP="00E705E0">
            <w:pPr>
              <w:framePr w:hSpace="180" w:wrap="around" w:vAnchor="text" w:hAnchor="text" w:xAlign="right" w:y="1"/>
              <w:suppressOverlap/>
              <w:rPr>
                <w:bCs/>
              </w:rPr>
            </w:pPr>
          </w:p>
          <w:p w:rsidR="00AC6F3D" w:rsidRPr="000019F3" w:rsidRDefault="00AC6F3D" w:rsidP="00E705E0">
            <w:pPr>
              <w:framePr w:hSpace="180" w:wrap="around" w:vAnchor="text" w:hAnchor="text" w:xAlign="right" w:y="1"/>
              <w:suppressOverlap/>
              <w:rPr>
                <w:bCs/>
              </w:rPr>
            </w:pPr>
          </w:p>
          <w:p w:rsidR="00AC6F3D" w:rsidRPr="000019F3" w:rsidRDefault="00AC6F3D" w:rsidP="00E705E0">
            <w:pPr>
              <w:framePr w:hSpace="180" w:wrap="around" w:vAnchor="text" w:hAnchor="text" w:xAlign="right" w:y="1"/>
              <w:suppressOverlap/>
              <w:rPr>
                <w:bCs/>
              </w:rPr>
            </w:pPr>
          </w:p>
          <w:p w:rsidR="00AC6F3D" w:rsidRPr="000019F3" w:rsidRDefault="00AC6F3D" w:rsidP="00E705E0">
            <w:pPr>
              <w:framePr w:hSpace="180" w:wrap="around" w:vAnchor="text" w:hAnchor="text" w:xAlign="right" w:y="1"/>
              <w:suppressOverlap/>
              <w:rPr>
                <w:bCs/>
              </w:rPr>
            </w:pPr>
          </w:p>
          <w:p w:rsidR="00A717AD" w:rsidRDefault="00A717AD" w:rsidP="00E705E0">
            <w:pPr>
              <w:framePr w:hSpace="180" w:wrap="around" w:vAnchor="text" w:hAnchor="text" w:xAlign="right" w:y="1"/>
              <w:suppressOverlap/>
              <w:rPr>
                <w:bCs/>
                <w:u w:val="single"/>
              </w:rPr>
            </w:pPr>
          </w:p>
          <w:p w:rsidR="000E65B2" w:rsidRPr="009564E4" w:rsidRDefault="00F479F0" w:rsidP="00E705E0">
            <w:pPr>
              <w:framePr w:hSpace="180" w:wrap="around" w:vAnchor="text" w:hAnchor="text" w:xAlign="right" w:y="1"/>
              <w:suppressOverlap/>
              <w:rPr>
                <w:bCs/>
                <w:lang w:val="en-US"/>
              </w:rPr>
            </w:pPr>
            <w:r w:rsidRPr="00AC6F3D">
              <w:rPr>
                <w:bCs/>
                <w:u w:val="single"/>
                <w:lang w:val="en-US"/>
              </w:rPr>
              <w:t>“</w:t>
            </w:r>
            <w:r w:rsidRPr="00F479F0">
              <w:rPr>
                <w:bCs/>
                <w:u w:val="single"/>
                <w:lang w:val="en-US"/>
              </w:rPr>
              <w:t>Geographers</w:t>
            </w:r>
            <w:r w:rsidRPr="00AC6F3D">
              <w:rPr>
                <w:bCs/>
                <w:u w:val="single"/>
                <w:lang w:val="en-US"/>
              </w:rPr>
              <w:t>”</w:t>
            </w:r>
            <w:r w:rsidRPr="00AC6F3D">
              <w:rPr>
                <w:bCs/>
                <w:lang w:val="en-US"/>
              </w:rPr>
              <w:t xml:space="preserve"> </w:t>
            </w:r>
            <w:r w:rsidR="000E65B2" w:rsidRPr="000E65B2">
              <w:rPr>
                <w:bCs/>
                <w:lang w:val="en-US"/>
              </w:rPr>
              <w:t>do</w:t>
            </w:r>
            <w:r w:rsidR="000E65B2" w:rsidRPr="00AC6F3D">
              <w:rPr>
                <w:bCs/>
                <w:lang w:val="en-US"/>
              </w:rPr>
              <w:t xml:space="preserve"> </w:t>
            </w:r>
            <w:r w:rsidR="000E65B2" w:rsidRPr="000E65B2">
              <w:rPr>
                <w:bCs/>
                <w:lang w:val="en-US"/>
              </w:rPr>
              <w:t>Internet</w:t>
            </w:r>
            <w:r w:rsidR="000E65B2" w:rsidRPr="00AC6F3D">
              <w:rPr>
                <w:bCs/>
                <w:lang w:val="en-US"/>
              </w:rPr>
              <w:t xml:space="preserve"> </w:t>
            </w:r>
            <w:r w:rsidR="000E65B2" w:rsidRPr="000E65B2">
              <w:rPr>
                <w:bCs/>
                <w:lang w:val="en-US"/>
              </w:rPr>
              <w:t>search</w:t>
            </w:r>
            <w:r w:rsidR="000E65B2" w:rsidRPr="00AC6F3D">
              <w:rPr>
                <w:bCs/>
                <w:lang w:val="en-US"/>
              </w:rPr>
              <w:t xml:space="preserve"> </w:t>
            </w:r>
            <w:r w:rsidR="000E65B2" w:rsidRPr="000E65B2">
              <w:rPr>
                <w:bCs/>
                <w:lang w:val="en-US"/>
              </w:rPr>
              <w:t>for</w:t>
            </w:r>
            <w:r w:rsidR="000E65B2" w:rsidRPr="00AC6F3D">
              <w:rPr>
                <w:bCs/>
                <w:lang w:val="en-US"/>
              </w:rPr>
              <w:t xml:space="preserve"> </w:t>
            </w:r>
            <w:r w:rsidR="000E65B2" w:rsidRPr="000E65B2">
              <w:rPr>
                <w:bCs/>
                <w:lang w:val="en-US"/>
              </w:rPr>
              <w:t>information</w:t>
            </w:r>
            <w:r w:rsidR="000E65B2" w:rsidRPr="00AC6F3D"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who</w:t>
            </w:r>
            <w:proofErr w:type="gramEnd"/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Charles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Darwin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was</w:t>
            </w:r>
            <w:r w:rsidRPr="00AC6F3D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the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route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his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ship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the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HMS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Beagle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and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the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pictures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of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some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flowers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and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animals</w:t>
            </w:r>
            <w:r w:rsidRPr="00AC6F3D">
              <w:rPr>
                <w:bCs/>
                <w:lang w:val="en-US"/>
              </w:rPr>
              <w:t xml:space="preserve"> (</w:t>
            </w:r>
            <w:r>
              <w:rPr>
                <w:bCs/>
                <w:lang w:val="en-US"/>
              </w:rPr>
              <w:t>the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humming</w:t>
            </w:r>
            <w:r w:rsidRPr="00AC6F3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bird</w:t>
            </w:r>
            <w:r w:rsidRPr="00AC6F3D">
              <w:rPr>
                <w:bCs/>
                <w:lang w:val="en-US"/>
              </w:rPr>
              <w:t xml:space="preserve">!) </w:t>
            </w:r>
            <w:r>
              <w:rPr>
                <w:bCs/>
                <w:lang w:val="en-US"/>
              </w:rPr>
              <w:t>Charles Darwin came across on his travels.</w:t>
            </w:r>
          </w:p>
          <w:p w:rsidR="00F479F0" w:rsidRDefault="000E65B2" w:rsidP="00E705E0">
            <w:pPr>
              <w:framePr w:hSpace="180" w:wrap="around" w:vAnchor="text" w:hAnchor="text" w:xAlign="right" w:y="1"/>
              <w:suppressOverlap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You’ll </w:t>
            </w:r>
            <w:r w:rsidRPr="000E65B2">
              <w:rPr>
                <w:bCs/>
                <w:lang w:val="en-US"/>
              </w:rPr>
              <w:t>study Web-based mate</w:t>
            </w:r>
            <w:r>
              <w:rPr>
                <w:bCs/>
                <w:lang w:val="en-US"/>
              </w:rPr>
              <w:t>rials using the links suggested.</w:t>
            </w:r>
          </w:p>
          <w:p w:rsidR="00A717AD" w:rsidRDefault="00A717AD" w:rsidP="000E65B2">
            <w:pPr>
              <w:rPr>
                <w:u w:val="single"/>
                <w:lang w:val="en-US"/>
              </w:rPr>
            </w:pPr>
          </w:p>
          <w:p w:rsidR="00A717AD" w:rsidRPr="009564E4" w:rsidRDefault="00A717AD" w:rsidP="000E65B2">
            <w:pPr>
              <w:rPr>
                <w:u w:val="single"/>
                <w:lang w:val="en-US"/>
              </w:rPr>
            </w:pPr>
          </w:p>
          <w:p w:rsidR="00A717AD" w:rsidRPr="009564E4" w:rsidRDefault="00A717AD" w:rsidP="000E65B2">
            <w:pPr>
              <w:rPr>
                <w:u w:val="single"/>
                <w:lang w:val="en-US"/>
              </w:rPr>
            </w:pPr>
          </w:p>
          <w:p w:rsidR="00A717AD" w:rsidRPr="009564E4" w:rsidRDefault="00A717AD" w:rsidP="000E65B2">
            <w:pPr>
              <w:rPr>
                <w:u w:val="single"/>
                <w:lang w:val="en-US"/>
              </w:rPr>
            </w:pPr>
          </w:p>
          <w:p w:rsidR="000E65B2" w:rsidRPr="004A5BA2" w:rsidRDefault="00F479F0" w:rsidP="000E65B2">
            <w:pPr>
              <w:rPr>
                <w:lang w:val="en-US"/>
              </w:rPr>
            </w:pPr>
            <w:r w:rsidRPr="00F479F0">
              <w:rPr>
                <w:u w:val="single"/>
                <w:lang w:val="en-US"/>
              </w:rPr>
              <w:t>“Historians”</w:t>
            </w:r>
            <w:r w:rsidR="000E65B2">
              <w:rPr>
                <w:lang w:val="en-US"/>
              </w:rPr>
              <w:t xml:space="preserve"> have to </w:t>
            </w:r>
            <w:r w:rsidR="00A717AD">
              <w:rPr>
                <w:lang w:val="en-US"/>
              </w:rPr>
              <w:t xml:space="preserve">listen to the text </w:t>
            </w:r>
            <w:r>
              <w:rPr>
                <w:lang w:val="en-US"/>
              </w:rPr>
              <w:t xml:space="preserve">about </w:t>
            </w:r>
            <w:r w:rsidR="00AC6F3D">
              <w:rPr>
                <w:lang w:val="en-US"/>
              </w:rPr>
              <w:t xml:space="preserve">Queen </w:t>
            </w:r>
            <w:r w:rsidR="00DB1EE4">
              <w:rPr>
                <w:lang w:val="en-US"/>
              </w:rPr>
              <w:t>Elizabeth II</w:t>
            </w:r>
            <w:r>
              <w:rPr>
                <w:lang w:val="en-US"/>
              </w:rPr>
              <w:t>.</w:t>
            </w:r>
            <w:r w:rsidR="00E87B19">
              <w:rPr>
                <w:lang w:val="en-US"/>
              </w:rPr>
              <w:t xml:space="preserve"> You’ll complete the</w:t>
            </w:r>
            <w:r w:rsidR="000E65B2">
              <w:rPr>
                <w:lang w:val="en-US"/>
              </w:rPr>
              <w:t xml:space="preserve"> assignments designed by your teacher.</w:t>
            </w:r>
            <w:r w:rsidR="006002DC" w:rsidRPr="006002DC">
              <w:rPr>
                <w:lang w:val="en-US"/>
              </w:rPr>
              <w:t xml:space="preserve"> </w:t>
            </w:r>
            <w:r w:rsidR="006002DC" w:rsidRPr="004A5BA2">
              <w:rPr>
                <w:lang w:val="en-US"/>
              </w:rPr>
              <w:t>(«</w:t>
            </w:r>
            <w:r w:rsidR="006002DC">
              <w:t>Дерево</w:t>
            </w:r>
            <w:r w:rsidR="006002DC" w:rsidRPr="004A5BA2">
              <w:rPr>
                <w:lang w:val="en-US"/>
              </w:rPr>
              <w:t xml:space="preserve"> </w:t>
            </w:r>
            <w:r w:rsidR="006002DC">
              <w:t>предсказаний</w:t>
            </w:r>
            <w:r w:rsidR="006002DC" w:rsidRPr="004A5BA2">
              <w:rPr>
                <w:lang w:val="en-US"/>
              </w:rPr>
              <w:t xml:space="preserve">» - </w:t>
            </w:r>
            <w:r w:rsidR="006002DC">
              <w:t>фаза</w:t>
            </w:r>
            <w:r w:rsidR="006002DC" w:rsidRPr="004A5BA2">
              <w:rPr>
                <w:lang w:val="en-US"/>
              </w:rPr>
              <w:t xml:space="preserve"> </w:t>
            </w:r>
            <w:r w:rsidR="006002DC">
              <w:t>вызова</w:t>
            </w:r>
            <w:r w:rsidR="006002DC" w:rsidRPr="004A5BA2">
              <w:rPr>
                <w:lang w:val="en-US"/>
              </w:rPr>
              <w:t>.)</w:t>
            </w:r>
          </w:p>
          <w:p w:rsidR="00A717AD" w:rsidRDefault="00A717AD" w:rsidP="000E65B2">
            <w:pPr>
              <w:rPr>
                <w:u w:val="single"/>
                <w:lang w:val="en-US"/>
              </w:rPr>
            </w:pPr>
          </w:p>
          <w:p w:rsidR="00A717AD" w:rsidRDefault="00A717AD" w:rsidP="000E65B2">
            <w:pPr>
              <w:rPr>
                <w:u w:val="single"/>
                <w:lang w:val="en-US"/>
              </w:rPr>
            </w:pPr>
          </w:p>
          <w:p w:rsidR="00A717AD" w:rsidRDefault="00A717AD" w:rsidP="000E65B2">
            <w:pPr>
              <w:rPr>
                <w:u w:val="single"/>
                <w:lang w:val="en-US"/>
              </w:rPr>
            </w:pPr>
          </w:p>
          <w:p w:rsidR="00A717AD" w:rsidRPr="009564E4" w:rsidRDefault="00A717AD" w:rsidP="000E65B2">
            <w:pPr>
              <w:rPr>
                <w:u w:val="single"/>
                <w:lang w:val="en-US"/>
              </w:rPr>
            </w:pPr>
          </w:p>
          <w:p w:rsidR="00A717AD" w:rsidRPr="00FA6D90" w:rsidRDefault="000E65B2" w:rsidP="000E65B2">
            <w:pPr>
              <w:rPr>
                <w:lang w:val="en-US"/>
              </w:rPr>
            </w:pPr>
            <w:r w:rsidRPr="00AC6F3D">
              <w:rPr>
                <w:u w:val="single"/>
                <w:lang w:val="en-US"/>
              </w:rPr>
              <w:t>“Social service”:</w:t>
            </w:r>
            <w:r>
              <w:rPr>
                <w:lang w:val="en-US"/>
              </w:rPr>
              <w:t xml:space="preserve"> You’ll </w:t>
            </w:r>
            <w:r w:rsidR="00AC6F3D">
              <w:rPr>
                <w:lang w:val="en-US"/>
              </w:rPr>
              <w:t>read the text on page 53 and find the information abo</w:t>
            </w:r>
            <w:r w:rsidR="00415196">
              <w:rPr>
                <w:lang w:val="en-US"/>
              </w:rPr>
              <w:t xml:space="preserve">ut Elizabeth Fry. You’ll </w:t>
            </w:r>
            <w:proofErr w:type="spellStart"/>
            <w:r w:rsidR="00415196">
              <w:rPr>
                <w:lang w:val="en-US"/>
              </w:rPr>
              <w:t>fulfil</w:t>
            </w:r>
            <w:proofErr w:type="spellEnd"/>
            <w:r w:rsidR="00AC6F3D">
              <w:rPr>
                <w:lang w:val="en-US"/>
              </w:rPr>
              <w:t xml:space="preserve"> some tasks too</w:t>
            </w:r>
            <w:r w:rsidR="00A717AD" w:rsidRPr="00A717AD">
              <w:rPr>
                <w:lang w:val="en-US"/>
              </w:rPr>
              <w:t>.</w:t>
            </w:r>
          </w:p>
          <w:p w:rsidR="00A717AD" w:rsidRPr="00FA6D90" w:rsidRDefault="00A717AD" w:rsidP="000E65B2">
            <w:pPr>
              <w:rPr>
                <w:lang w:val="en-US"/>
              </w:rPr>
            </w:pPr>
          </w:p>
          <w:p w:rsidR="00A717AD" w:rsidRPr="00FA6D90" w:rsidRDefault="00A717AD" w:rsidP="000E65B2">
            <w:pPr>
              <w:rPr>
                <w:lang w:val="en-US"/>
              </w:rPr>
            </w:pPr>
          </w:p>
          <w:p w:rsidR="00A717AD" w:rsidRPr="00FA6D90" w:rsidRDefault="00A717AD" w:rsidP="000E65B2">
            <w:pPr>
              <w:rPr>
                <w:lang w:val="en-US"/>
              </w:rPr>
            </w:pPr>
          </w:p>
          <w:p w:rsidR="00AC6F3D" w:rsidRPr="00AC6F3D" w:rsidRDefault="00AC6F3D" w:rsidP="000E65B2">
            <w:pPr>
              <w:rPr>
                <w:lang w:val="en-US"/>
              </w:rPr>
            </w:pPr>
            <w:r w:rsidRPr="00AC6F3D">
              <w:rPr>
                <w:u w:val="single"/>
                <w:lang w:val="en-US"/>
              </w:rPr>
              <w:t>“Mathematicians”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lang w:val="en-US"/>
              </w:rPr>
              <w:t xml:space="preserve">will get a very short note </w:t>
            </w:r>
            <w:proofErr w:type="gramStart"/>
            <w:r>
              <w:rPr>
                <w:lang w:val="en-US"/>
              </w:rPr>
              <w:t>who</w:t>
            </w:r>
            <w:proofErr w:type="gramEnd"/>
            <w:r>
              <w:rPr>
                <w:lang w:val="en-US"/>
              </w:rPr>
              <w:t xml:space="preserve"> Adam Smith and Sir John </w:t>
            </w:r>
            <w:proofErr w:type="spellStart"/>
            <w:r>
              <w:rPr>
                <w:lang w:val="en-US"/>
              </w:rPr>
              <w:t>Houblon</w:t>
            </w:r>
            <w:proofErr w:type="spellEnd"/>
            <w:r>
              <w:rPr>
                <w:lang w:val="en-US"/>
              </w:rPr>
              <w:t xml:space="preserve"> were. You’ll have to solve some algebraic equations and tasks.</w:t>
            </w:r>
          </w:p>
          <w:p w:rsidR="000E65B2" w:rsidRDefault="000E65B2" w:rsidP="000E65B2">
            <w:pPr>
              <w:rPr>
                <w:lang w:val="en-US"/>
              </w:rPr>
            </w:pPr>
          </w:p>
          <w:p w:rsidR="000E65B2" w:rsidRDefault="000E65B2" w:rsidP="000E65B2">
            <w:pPr>
              <w:rPr>
                <w:lang w:val="en-US"/>
              </w:rPr>
            </w:pPr>
          </w:p>
          <w:p w:rsidR="00F479F0" w:rsidRPr="00F479F0" w:rsidRDefault="00F479F0" w:rsidP="00E705E0">
            <w:pPr>
              <w:framePr w:hSpace="180" w:wrap="around" w:vAnchor="text" w:hAnchor="text" w:xAlign="right" w:y="1"/>
              <w:suppressOverlap/>
              <w:rPr>
                <w:bCs/>
                <w:lang w:val="en-US"/>
              </w:rPr>
            </w:pPr>
          </w:p>
          <w:p w:rsidR="00F479F0" w:rsidRPr="00F479F0" w:rsidRDefault="00F479F0" w:rsidP="00E705E0">
            <w:pPr>
              <w:framePr w:hSpace="180" w:wrap="around" w:vAnchor="text" w:hAnchor="text" w:xAlign="right" w:y="1"/>
              <w:suppressOverlap/>
              <w:rPr>
                <w:bCs/>
                <w:lang w:val="en-US"/>
              </w:rPr>
            </w:pPr>
          </w:p>
          <w:p w:rsidR="001B01EB" w:rsidRPr="00F479F0" w:rsidRDefault="001B01EB" w:rsidP="00E705E0">
            <w:pPr>
              <w:framePr w:hSpace="180" w:wrap="around" w:vAnchor="text" w:hAnchor="text" w:xAlign="right" w:y="1"/>
              <w:suppressOverlap/>
              <w:rPr>
                <w:bCs/>
                <w:lang w:val="en-US"/>
              </w:rPr>
            </w:pPr>
          </w:p>
          <w:p w:rsidR="008231E4" w:rsidRPr="009564E4" w:rsidRDefault="008231E4" w:rsidP="00972D48">
            <w:pPr>
              <w:rPr>
                <w:lang w:val="en-US"/>
              </w:rPr>
            </w:pPr>
          </w:p>
          <w:p w:rsidR="001B01EB" w:rsidRPr="009564E4" w:rsidRDefault="00972D48" w:rsidP="008231E4">
            <w:pPr>
              <w:rPr>
                <w:lang w:val="en-US"/>
              </w:rPr>
            </w:pPr>
            <w:r>
              <w:rPr>
                <w:lang w:val="en-US"/>
              </w:rPr>
              <w:t xml:space="preserve">-Then you </w:t>
            </w:r>
            <w:r w:rsidR="008231E4">
              <w:rPr>
                <w:lang w:val="en-US"/>
              </w:rPr>
              <w:t xml:space="preserve">should </w:t>
            </w:r>
            <w:r>
              <w:rPr>
                <w:lang w:val="en-US"/>
              </w:rPr>
              <w:t xml:space="preserve">choose one </w:t>
            </w:r>
            <w:r w:rsidR="008231E4">
              <w:rPr>
                <w:lang w:val="en-US"/>
              </w:rPr>
              <w:t xml:space="preserve">or two </w:t>
            </w:r>
            <w:r>
              <w:rPr>
                <w:lang w:val="en-US"/>
              </w:rPr>
              <w:t>representative</w:t>
            </w:r>
            <w:r w:rsidR="008231E4">
              <w:rPr>
                <w:lang w:val="en-US"/>
              </w:rPr>
              <w:t>s</w:t>
            </w:r>
            <w:r w:rsidR="00FA6D90">
              <w:rPr>
                <w:lang w:val="en-US"/>
              </w:rPr>
              <w:t xml:space="preserve"> from your groups</w:t>
            </w:r>
            <w:r>
              <w:rPr>
                <w:lang w:val="en-US"/>
              </w:rPr>
              <w:t xml:space="preserve"> to tell the class about the person you’ve learnt.</w:t>
            </w:r>
          </w:p>
          <w:p w:rsidR="00DB1EE4" w:rsidRPr="009564E4" w:rsidRDefault="00DB1EE4" w:rsidP="008231E4">
            <w:pPr>
              <w:rPr>
                <w:lang w:val="en-US"/>
              </w:rPr>
            </w:pPr>
          </w:p>
          <w:p w:rsidR="00DB1EE4" w:rsidRPr="009564E4" w:rsidRDefault="00DB1EE4" w:rsidP="008231E4">
            <w:pPr>
              <w:rPr>
                <w:lang w:val="en-US"/>
              </w:rPr>
            </w:pPr>
          </w:p>
          <w:p w:rsidR="00DB1EE4" w:rsidRPr="009564E4" w:rsidRDefault="00DB1EE4" w:rsidP="008231E4">
            <w:pPr>
              <w:rPr>
                <w:lang w:val="en-US"/>
              </w:rPr>
            </w:pPr>
          </w:p>
          <w:p w:rsidR="00DB1EE4" w:rsidRDefault="00DB1EE4" w:rsidP="008231E4">
            <w:pPr>
              <w:rPr>
                <w:lang w:val="en-US"/>
              </w:rPr>
            </w:pPr>
          </w:p>
          <w:p w:rsidR="00FA6D90" w:rsidRPr="009564E4" w:rsidRDefault="00FA6D90" w:rsidP="008231E4">
            <w:pPr>
              <w:rPr>
                <w:lang w:val="en-US"/>
              </w:rPr>
            </w:pPr>
          </w:p>
        </w:tc>
      </w:tr>
      <w:tr w:rsidR="001B01EB" w:rsidRPr="00A37E16" w:rsidTr="008231E4">
        <w:tc>
          <w:tcPr>
            <w:tcW w:w="2294" w:type="dxa"/>
          </w:tcPr>
          <w:p w:rsidR="00972D48" w:rsidRPr="009564E4" w:rsidRDefault="00972D48" w:rsidP="00E705E0">
            <w:r>
              <w:rPr>
                <w:lang w:val="en-US"/>
              </w:rPr>
              <w:t>III</w:t>
            </w:r>
            <w:r>
              <w:t xml:space="preserve"> Презентация </w:t>
            </w:r>
            <w:r>
              <w:lastRenderedPageBreak/>
              <w:t xml:space="preserve">результатов исследований </w:t>
            </w:r>
            <w:r w:rsidR="00DA5893">
              <w:t xml:space="preserve">с </w:t>
            </w:r>
            <w:r>
              <w:t>одновременным оцениванием работы каждой группы (рубрики).</w:t>
            </w:r>
          </w:p>
          <w:p w:rsidR="001070AF" w:rsidRPr="001070AF" w:rsidRDefault="001070AF" w:rsidP="00E705E0"/>
          <w:p w:rsidR="00972D48" w:rsidRDefault="00972D48" w:rsidP="00E705E0"/>
          <w:p w:rsidR="001B01EB" w:rsidRDefault="001B01EB" w:rsidP="00E705E0"/>
        </w:tc>
        <w:tc>
          <w:tcPr>
            <w:tcW w:w="7787" w:type="dxa"/>
          </w:tcPr>
          <w:p w:rsidR="001B01EB" w:rsidRPr="00B34647" w:rsidRDefault="00972D48" w:rsidP="00972D48">
            <w:r>
              <w:rPr>
                <w:lang w:val="en-US"/>
              </w:rPr>
              <w:lastRenderedPageBreak/>
              <w:t xml:space="preserve">I ask the groups to present the results of your work. Each group will get a rubric to </w:t>
            </w:r>
            <w:r w:rsidR="00B34647">
              <w:rPr>
                <w:lang w:val="en-US"/>
              </w:rPr>
              <w:lastRenderedPageBreak/>
              <w:t xml:space="preserve">fill. You’ll have to grade the presentation of the other groups. </w:t>
            </w:r>
            <w:r w:rsidR="00B34647">
              <w:t>(раздаются рубрики)</w:t>
            </w:r>
          </w:p>
          <w:p w:rsidR="00972D48" w:rsidRPr="00A37E16" w:rsidRDefault="00972D48" w:rsidP="00972D48">
            <w:r w:rsidRPr="00972D48">
              <w:t>(</w:t>
            </w:r>
            <w:r>
              <w:t xml:space="preserve">4 </w:t>
            </w:r>
            <w:proofErr w:type="gramStart"/>
            <w:r>
              <w:t>кратких</w:t>
            </w:r>
            <w:proofErr w:type="gramEnd"/>
            <w:r>
              <w:t xml:space="preserve"> монологических высказывания</w:t>
            </w:r>
            <w:r w:rsidR="008231E4">
              <w:t xml:space="preserve"> по теме</w:t>
            </w:r>
            <w:r w:rsidR="008231E4" w:rsidRPr="008231E4">
              <w:t xml:space="preserve"> </w:t>
            </w:r>
            <w:r w:rsidR="008231E4">
              <w:t>урока.</w:t>
            </w:r>
            <w:r>
              <w:t xml:space="preserve">) </w:t>
            </w:r>
          </w:p>
          <w:p w:rsidR="00A37E16" w:rsidRDefault="00A37E16" w:rsidP="00972D48"/>
          <w:p w:rsidR="00A37E16" w:rsidRPr="009564E4" w:rsidRDefault="00A37E16" w:rsidP="00972D48"/>
        </w:tc>
      </w:tr>
      <w:tr w:rsidR="001B01EB" w:rsidRPr="00E705E0" w:rsidTr="008231E4">
        <w:tc>
          <w:tcPr>
            <w:tcW w:w="2294" w:type="dxa"/>
          </w:tcPr>
          <w:p w:rsidR="001B01EB" w:rsidRPr="00ED27B2" w:rsidRDefault="008231E4" w:rsidP="00E705E0">
            <w:r>
              <w:rPr>
                <w:lang w:val="en-US"/>
              </w:rPr>
              <w:lastRenderedPageBreak/>
              <w:t>IV</w:t>
            </w:r>
            <w:r w:rsidRPr="006876B2">
              <w:t xml:space="preserve"> </w:t>
            </w:r>
            <w:r>
              <w:t xml:space="preserve">Проведение исследований по знаменитым людям на </w:t>
            </w:r>
            <w:r w:rsidR="00ED27B2">
              <w:t>российской</w:t>
            </w:r>
            <w:r>
              <w:t xml:space="preserve"> </w:t>
            </w:r>
            <w:r w:rsidR="00ED27B2">
              <w:t>банкноте</w:t>
            </w:r>
            <w:r>
              <w:t>.</w:t>
            </w:r>
          </w:p>
          <w:p w:rsidR="00ED27B2" w:rsidRDefault="00ED27B2" w:rsidP="00A37E16"/>
          <w:p w:rsidR="00ED27B2" w:rsidRDefault="00ED27B2" w:rsidP="00A37E16">
            <w:r>
              <w:t>4.1.Создание ситуации</w:t>
            </w:r>
            <w:r w:rsidR="00E705E0" w:rsidRPr="00A37E16">
              <w:t xml:space="preserve"> актуализации опыта ученика</w:t>
            </w:r>
            <w:r>
              <w:t>.</w:t>
            </w:r>
          </w:p>
          <w:p w:rsidR="00E705E0" w:rsidRDefault="00ED27B2" w:rsidP="00A37E16">
            <w:r>
              <w:t>(фаза вызова)</w:t>
            </w:r>
          </w:p>
          <w:p w:rsidR="00ED27B2" w:rsidRDefault="00ED27B2" w:rsidP="00A37E16"/>
          <w:p w:rsidR="00E705E0" w:rsidRDefault="00E705E0" w:rsidP="00A37E16"/>
          <w:p w:rsidR="00E705E0" w:rsidRDefault="00E705E0" w:rsidP="00A37E16"/>
          <w:p w:rsidR="00E705E0" w:rsidRDefault="00E705E0" w:rsidP="00A37E16"/>
          <w:p w:rsidR="00E705E0" w:rsidRPr="00F231A1" w:rsidRDefault="00ED27B2" w:rsidP="00E705E0">
            <w:r>
              <w:t>4.2 .</w:t>
            </w:r>
            <w:r w:rsidR="00E705E0">
              <w:t xml:space="preserve"> </w:t>
            </w:r>
            <w:proofErr w:type="spellStart"/>
            <w:r w:rsidR="00E705E0">
              <w:t>Аудирование</w:t>
            </w:r>
            <w:proofErr w:type="spellEnd"/>
            <w:r w:rsidR="00E705E0" w:rsidRPr="003D325A">
              <w:t xml:space="preserve"> </w:t>
            </w:r>
            <w:r w:rsidR="00E705E0">
              <w:rPr>
                <w:lang w:val="en-US"/>
              </w:rPr>
              <w:t>c</w:t>
            </w:r>
            <w:r w:rsidR="00E705E0" w:rsidRPr="003D325A">
              <w:t xml:space="preserve"> </w:t>
            </w:r>
            <w:r w:rsidR="00E705E0">
              <w:t xml:space="preserve"> извлечением необходимой информации.</w:t>
            </w:r>
          </w:p>
          <w:p w:rsidR="00ED27B2" w:rsidRDefault="00ED27B2" w:rsidP="00A37E16">
            <w:r>
              <w:t>(фаза осмысления содержания)</w:t>
            </w:r>
          </w:p>
          <w:p w:rsidR="00E705E0" w:rsidRDefault="00E705E0" w:rsidP="00A37E16"/>
          <w:p w:rsidR="00E705E0" w:rsidRDefault="00E705E0" w:rsidP="00A37E16"/>
          <w:p w:rsidR="00E705E0" w:rsidRDefault="00E705E0" w:rsidP="00A37E16">
            <w:r>
              <w:t>4.3.Обо</w:t>
            </w:r>
            <w:r w:rsidR="00EE06D2">
              <w:t>б</w:t>
            </w:r>
            <w:r>
              <w:t>щение изученного материала.</w:t>
            </w:r>
          </w:p>
          <w:p w:rsidR="00E705E0" w:rsidRDefault="00E705E0" w:rsidP="00A37E16">
            <w:r>
              <w:t>(фаза рефлексии)</w:t>
            </w:r>
          </w:p>
          <w:p w:rsidR="00ED27B2" w:rsidRPr="00A37E16" w:rsidRDefault="00ED27B2" w:rsidP="00A37E16"/>
          <w:p w:rsidR="00A37E16" w:rsidRPr="00ED27B2" w:rsidRDefault="00A37E16" w:rsidP="00E705E0"/>
          <w:p w:rsidR="001070AF" w:rsidRPr="008755B5" w:rsidRDefault="001070AF" w:rsidP="001070AF"/>
          <w:p w:rsidR="001070AF" w:rsidRPr="001070AF" w:rsidRDefault="001070AF" w:rsidP="00E705E0"/>
          <w:p w:rsidR="001B01EB" w:rsidRDefault="001B01EB" w:rsidP="00E705E0"/>
        </w:tc>
        <w:tc>
          <w:tcPr>
            <w:tcW w:w="7787" w:type="dxa"/>
          </w:tcPr>
          <w:p w:rsidR="001070AF" w:rsidRDefault="00A37E16" w:rsidP="00A37E16">
            <w:pPr>
              <w:rPr>
                <w:lang w:val="en-US"/>
              </w:rPr>
            </w:pPr>
            <w:r>
              <w:rPr>
                <w:lang w:val="en-US"/>
              </w:rPr>
              <w:t>Was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it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interesting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learn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more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37E1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famous people on the British banknotes? But have you ever paid attention to which famous people are depicted on the Russian banknotes? </w:t>
            </w:r>
            <w:r w:rsidRPr="00A37E16">
              <w:rPr>
                <w:lang w:val="en-US"/>
              </w:rPr>
              <w:t>(</w:t>
            </w:r>
            <w:r>
              <w:t>Слайд</w:t>
            </w:r>
            <w:r w:rsidRPr="00A37E16">
              <w:rPr>
                <w:lang w:val="en-US"/>
              </w:rPr>
              <w:t xml:space="preserve"> </w:t>
            </w:r>
            <w:r>
              <w:t>с</w:t>
            </w:r>
            <w:r w:rsidRPr="00A37E16">
              <w:rPr>
                <w:lang w:val="en-US"/>
              </w:rPr>
              <w:t xml:space="preserve"> </w:t>
            </w:r>
            <w:r>
              <w:t>российскими</w:t>
            </w:r>
            <w:r w:rsidRPr="00A37E16">
              <w:rPr>
                <w:lang w:val="en-US"/>
              </w:rPr>
              <w:t xml:space="preserve"> </w:t>
            </w:r>
            <w:r>
              <w:t>банкнотами</w:t>
            </w:r>
            <w:r w:rsidRPr="00A37E16">
              <w:rPr>
                <w:lang w:val="en-US"/>
              </w:rPr>
              <w:t>.)</w:t>
            </w:r>
          </w:p>
          <w:p w:rsidR="00A37E16" w:rsidRDefault="00A37E16" w:rsidP="00A37E16">
            <w:pPr>
              <w:rPr>
                <w:lang w:val="en-US"/>
              </w:rPr>
            </w:pPr>
            <w:r>
              <w:rPr>
                <w:lang w:val="en-US"/>
              </w:rPr>
              <w:t xml:space="preserve">So do we have mostly people or cities depicted on our banknotes? </w:t>
            </w:r>
          </w:p>
          <w:p w:rsidR="00ED27B2" w:rsidRPr="009564E4" w:rsidRDefault="00ED27B2" w:rsidP="00A37E16">
            <w:pPr>
              <w:rPr>
                <w:lang w:val="en-US"/>
              </w:rPr>
            </w:pPr>
          </w:p>
          <w:p w:rsidR="00ED27B2" w:rsidRPr="009564E4" w:rsidRDefault="00ED27B2" w:rsidP="00A37E16">
            <w:pPr>
              <w:rPr>
                <w:lang w:val="en-US"/>
              </w:rPr>
            </w:pPr>
          </w:p>
          <w:p w:rsidR="00FF037E" w:rsidRPr="0016174B" w:rsidRDefault="00A37E16" w:rsidP="00ED27B2">
            <w:r>
              <w:rPr>
                <w:lang w:val="en-US"/>
              </w:rPr>
              <w:t xml:space="preserve">Yes, all but one Russian </w:t>
            </w:r>
            <w:proofErr w:type="gramStart"/>
            <w:r>
              <w:rPr>
                <w:lang w:val="en-US"/>
              </w:rPr>
              <w:t>banknotes</w:t>
            </w:r>
            <w:proofErr w:type="gramEnd"/>
            <w:r>
              <w:rPr>
                <w:lang w:val="en-US"/>
              </w:rPr>
              <w:t xml:space="preserve"> have pictures of cities on them. And who is the man depicted on a 500-rouble note</w:t>
            </w:r>
            <w:proofErr w:type="gramStart"/>
            <w:r>
              <w:rPr>
                <w:lang w:val="en-US"/>
              </w:rPr>
              <w:t>?</w:t>
            </w:r>
            <w:r w:rsidR="00ED27B2" w:rsidRPr="00ED27B2">
              <w:rPr>
                <w:lang w:val="en-US"/>
              </w:rPr>
              <w:t xml:space="preserve"> </w:t>
            </w:r>
            <w:r w:rsidR="00FF037E">
              <w:rPr>
                <w:lang w:val="en-US"/>
              </w:rPr>
              <w:t>?</w:t>
            </w:r>
            <w:proofErr w:type="gramEnd"/>
            <w:r w:rsidR="00FF037E">
              <w:rPr>
                <w:lang w:val="en-US"/>
              </w:rPr>
              <w:t xml:space="preserve"> </w:t>
            </w:r>
            <w:r w:rsidR="00FF037E" w:rsidRPr="00FF037E">
              <w:rPr>
                <w:lang w:val="en-US"/>
              </w:rPr>
              <w:t>(</w:t>
            </w:r>
            <w:r w:rsidR="00FF037E">
              <w:t>Слайд</w:t>
            </w:r>
            <w:r w:rsidR="00FF037E" w:rsidRPr="00FF037E">
              <w:rPr>
                <w:lang w:val="en-US"/>
              </w:rPr>
              <w:t xml:space="preserve"> </w:t>
            </w:r>
            <w:proofErr w:type="spellStart"/>
            <w:r w:rsidR="00FF037E">
              <w:rPr>
                <w:lang w:val="en-US"/>
              </w:rPr>
              <w:t>Claster</w:t>
            </w:r>
            <w:proofErr w:type="spellEnd"/>
            <w:r w:rsidR="00FF037E" w:rsidRPr="00FF037E">
              <w:rPr>
                <w:lang w:val="en-US"/>
              </w:rPr>
              <w:t xml:space="preserve"> “</w:t>
            </w:r>
            <w:r w:rsidR="00FF037E">
              <w:rPr>
                <w:lang w:val="en-US"/>
              </w:rPr>
              <w:t>Peter</w:t>
            </w:r>
            <w:r w:rsidR="00FF037E" w:rsidRPr="00FF037E">
              <w:rPr>
                <w:lang w:val="en-US"/>
              </w:rPr>
              <w:t xml:space="preserve"> </w:t>
            </w:r>
            <w:r w:rsidR="00FF037E">
              <w:rPr>
                <w:lang w:val="en-US"/>
              </w:rPr>
              <w:t>I</w:t>
            </w:r>
            <w:r w:rsidR="00FF037E" w:rsidRPr="00FF037E">
              <w:rPr>
                <w:lang w:val="en-US"/>
              </w:rPr>
              <w:t xml:space="preserve">” </w:t>
            </w:r>
            <w:r w:rsidR="00FF037E">
              <w:t>заполняют</w:t>
            </w:r>
            <w:r w:rsidR="00FF037E" w:rsidRPr="00FF037E">
              <w:rPr>
                <w:lang w:val="en-US"/>
              </w:rPr>
              <w:t xml:space="preserve"> </w:t>
            </w:r>
            <w:r w:rsidR="00FF037E">
              <w:t>все</w:t>
            </w:r>
            <w:r w:rsidR="00FF037E" w:rsidRPr="00FF037E">
              <w:rPr>
                <w:lang w:val="en-US"/>
              </w:rPr>
              <w:t xml:space="preserve"> </w:t>
            </w:r>
            <w:r w:rsidR="00FF037E">
              <w:t>вместе</w:t>
            </w:r>
            <w:r w:rsidR="00FF037E" w:rsidRPr="00FF037E">
              <w:rPr>
                <w:lang w:val="en-US"/>
              </w:rPr>
              <w:t xml:space="preserve"> </w:t>
            </w:r>
            <w:r w:rsidR="00FF037E">
              <w:t>устно</w:t>
            </w:r>
            <w:r w:rsidR="00FF037E">
              <w:rPr>
                <w:lang w:val="en-US"/>
              </w:rPr>
              <w:t xml:space="preserve"> .</w:t>
            </w:r>
            <w:r w:rsidR="00850DA3">
              <w:rPr>
                <w:lang w:val="en-US"/>
              </w:rPr>
              <w:t xml:space="preserve">(1672-1725) </w:t>
            </w:r>
            <w:r w:rsidR="00FF037E">
              <w:rPr>
                <w:lang w:val="en-US"/>
              </w:rPr>
              <w:t>)</w:t>
            </w:r>
            <w:r w:rsidR="00850DA3">
              <w:rPr>
                <w:lang w:val="en-US"/>
              </w:rPr>
              <w:t xml:space="preserve"> </w:t>
            </w:r>
            <w:r w:rsidR="00ED27B2">
              <w:rPr>
                <w:lang w:val="en-US"/>
              </w:rPr>
              <w:t>Have you read of him before? Where</w:t>
            </w:r>
            <w:r w:rsidR="00ED27B2" w:rsidRPr="00FF037E">
              <w:t xml:space="preserve">? </w:t>
            </w:r>
          </w:p>
          <w:p w:rsidR="00A37E16" w:rsidRPr="0014588C" w:rsidRDefault="009672B4" w:rsidP="00ED27B2">
            <w:r w:rsidRPr="009672B4">
              <w:t>(</w:t>
            </w:r>
            <w:proofErr w:type="gramStart"/>
            <w:r>
              <w:rPr>
                <w:lang w:val="en-US"/>
              </w:rPr>
              <w:t>K</w:t>
            </w:r>
            <w:proofErr w:type="spellStart"/>
            <w:proofErr w:type="gramEnd"/>
            <w:r w:rsidR="0014588C">
              <w:t>аждый</w:t>
            </w:r>
            <w:proofErr w:type="spellEnd"/>
            <w:r w:rsidR="0014588C">
              <w:t xml:space="preserve"> на своем месте заполняет </w:t>
            </w:r>
            <w:r w:rsidR="00D141B3" w:rsidRPr="0014588C">
              <w:t xml:space="preserve"> </w:t>
            </w:r>
            <w:r w:rsidR="0014588C">
              <w:t>конструктивную</w:t>
            </w:r>
            <w:r w:rsidR="00D141B3" w:rsidRPr="0014588C">
              <w:t xml:space="preserve"> </w:t>
            </w:r>
            <w:r w:rsidR="0014588C">
              <w:t>таблицу</w:t>
            </w:r>
            <w:r w:rsidR="00D141B3" w:rsidRPr="0014588C">
              <w:t xml:space="preserve"> </w:t>
            </w:r>
            <w:r w:rsidR="00D141B3">
              <w:rPr>
                <w:lang w:val="en-US"/>
              </w:rPr>
              <w:t>KWL</w:t>
            </w:r>
            <w:r w:rsidR="0014588C">
              <w:t>: первые два столбика</w:t>
            </w:r>
            <w:r w:rsidR="00E705E0">
              <w:t>*</w:t>
            </w:r>
            <w:r w:rsidR="0014588C">
              <w:t>.</w:t>
            </w:r>
            <w:r w:rsidR="00D141B3" w:rsidRPr="0014588C">
              <w:t>)</w:t>
            </w:r>
          </w:p>
          <w:p w:rsidR="00D141B3" w:rsidRPr="0014588C" w:rsidRDefault="00D141B3" w:rsidP="00ED27B2"/>
          <w:p w:rsidR="00ED27B2" w:rsidRPr="0014588C" w:rsidRDefault="00ED27B2" w:rsidP="00ED27B2"/>
          <w:p w:rsidR="00ED27B2" w:rsidRPr="0014588C" w:rsidRDefault="00ED27B2" w:rsidP="00ED27B2"/>
          <w:p w:rsidR="009672B4" w:rsidRPr="00502D4C" w:rsidRDefault="009672B4" w:rsidP="00E705E0">
            <w:pPr>
              <w:rPr>
                <w:bCs/>
              </w:rPr>
            </w:pPr>
          </w:p>
          <w:p w:rsidR="00ED27B2" w:rsidRPr="009672B4" w:rsidRDefault="00D141B3" w:rsidP="00E705E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It is the time to watch a video about this person. </w:t>
            </w:r>
            <w:r w:rsidR="00E705E0" w:rsidRPr="00E705E0">
              <w:rPr>
                <w:bCs/>
                <w:lang w:val="en-US"/>
              </w:rPr>
              <w:t>(</w:t>
            </w:r>
            <w:r w:rsidR="00E705E0">
              <w:rPr>
                <w:bCs/>
              </w:rPr>
              <w:t>Прием</w:t>
            </w:r>
            <w:r w:rsidR="00E705E0" w:rsidRPr="00E705E0">
              <w:rPr>
                <w:bCs/>
                <w:lang w:val="en-US"/>
              </w:rPr>
              <w:t xml:space="preserve"> «</w:t>
            </w:r>
            <w:proofErr w:type="spellStart"/>
            <w:r w:rsidR="00E705E0">
              <w:rPr>
                <w:bCs/>
              </w:rPr>
              <w:t>Аудирование</w:t>
            </w:r>
            <w:proofErr w:type="spellEnd"/>
            <w:r w:rsidR="00E705E0" w:rsidRPr="00E705E0">
              <w:rPr>
                <w:bCs/>
                <w:lang w:val="en-US"/>
              </w:rPr>
              <w:t xml:space="preserve"> </w:t>
            </w:r>
            <w:r w:rsidR="00E705E0">
              <w:rPr>
                <w:bCs/>
              </w:rPr>
              <w:t>с</w:t>
            </w:r>
            <w:r w:rsidR="00E705E0" w:rsidRPr="00E705E0">
              <w:rPr>
                <w:bCs/>
                <w:lang w:val="en-US"/>
              </w:rPr>
              <w:t xml:space="preserve"> </w:t>
            </w:r>
            <w:r w:rsidR="00E705E0">
              <w:rPr>
                <w:bCs/>
              </w:rPr>
              <w:t>остановками</w:t>
            </w:r>
            <w:r w:rsidR="00E705E0" w:rsidRPr="00E705E0">
              <w:rPr>
                <w:bCs/>
                <w:lang w:val="en-US"/>
              </w:rPr>
              <w:t>»)</w:t>
            </w: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9672B4" w:rsidRDefault="00E705E0" w:rsidP="00E705E0">
            <w:pPr>
              <w:rPr>
                <w:bCs/>
                <w:lang w:val="en-US"/>
              </w:rPr>
            </w:pPr>
          </w:p>
          <w:p w:rsidR="00E705E0" w:rsidRPr="00E705E0" w:rsidRDefault="00E705E0" w:rsidP="00E705E0">
            <w:r>
              <w:rPr>
                <w:bCs/>
                <w:lang w:val="en-US"/>
              </w:rPr>
              <w:t xml:space="preserve">Let’s sum up the information you’ve learnt with the help of </w:t>
            </w:r>
            <w:proofErr w:type="spellStart"/>
            <w:r w:rsidRPr="00E705E0">
              <w:rPr>
                <w:bCs/>
                <w:lang w:val="en-US"/>
              </w:rPr>
              <w:t>Cinquain</w:t>
            </w:r>
            <w:proofErr w:type="spellEnd"/>
            <w:r>
              <w:rPr>
                <w:bCs/>
                <w:lang w:val="en-US"/>
              </w:rPr>
              <w:t xml:space="preserve"> “Peter I”.</w:t>
            </w:r>
            <w:r w:rsidRPr="00E705E0">
              <w:rPr>
                <w:bCs/>
                <w:lang w:val="en-US"/>
              </w:rPr>
              <w:t xml:space="preserve"> </w:t>
            </w:r>
            <w:proofErr w:type="gramStart"/>
            <w:r w:rsidRPr="00E705E0">
              <w:rPr>
                <w:bCs/>
              </w:rPr>
              <w:t>(</w:t>
            </w:r>
            <w:r w:rsidR="00386F59">
              <w:rPr>
                <w:bCs/>
              </w:rPr>
              <w:t>Прием «</w:t>
            </w:r>
            <w:proofErr w:type="spellStart"/>
            <w:r w:rsidR="00386F59">
              <w:rPr>
                <w:bCs/>
              </w:rPr>
              <w:t>Синквейн</w:t>
            </w:r>
            <w:proofErr w:type="spellEnd"/>
            <w:r w:rsidR="00386F59">
              <w:rPr>
                <w:bCs/>
              </w:rPr>
              <w:t>».</w:t>
            </w:r>
            <w:proofErr w:type="gramEnd"/>
            <w:r w:rsidR="00386F59">
              <w:rPr>
                <w:bCs/>
              </w:rPr>
              <w:t xml:space="preserve">  </w:t>
            </w:r>
            <w:proofErr w:type="gramStart"/>
            <w:r w:rsidR="00386F59">
              <w:rPr>
                <w:bCs/>
              </w:rPr>
              <w:t>И з</w:t>
            </w:r>
            <w:r>
              <w:rPr>
                <w:bCs/>
              </w:rPr>
              <w:t xml:space="preserve">акончить заполнять таблицу </w:t>
            </w:r>
            <w:r>
              <w:rPr>
                <w:bCs/>
                <w:lang w:val="en-US"/>
              </w:rPr>
              <w:t>KWL</w:t>
            </w:r>
            <w:r>
              <w:rPr>
                <w:bCs/>
              </w:rPr>
              <w:t>, если её начинали заполнять.*)</w:t>
            </w:r>
            <w:proofErr w:type="gramEnd"/>
          </w:p>
        </w:tc>
      </w:tr>
      <w:tr w:rsidR="00B34647" w:rsidRPr="0016174B" w:rsidTr="008231E4">
        <w:tc>
          <w:tcPr>
            <w:tcW w:w="2294" w:type="dxa"/>
          </w:tcPr>
          <w:p w:rsidR="008231E4" w:rsidRPr="00386F59" w:rsidRDefault="008231E4" w:rsidP="008231E4">
            <w:r>
              <w:rPr>
                <w:lang w:val="en-US"/>
              </w:rPr>
              <w:t>V</w:t>
            </w:r>
            <w:r w:rsidRPr="00386F59">
              <w:t xml:space="preserve"> </w:t>
            </w:r>
            <w:r>
              <w:t>этап</w:t>
            </w:r>
          </w:p>
          <w:p w:rsidR="00B34647" w:rsidRPr="00386F59" w:rsidRDefault="008231E4" w:rsidP="008231E4">
            <w:pPr>
              <w:rPr>
                <w:sz w:val="24"/>
                <w:szCs w:val="24"/>
              </w:rPr>
            </w:pPr>
            <w:r>
              <w:t>Завершающий</w:t>
            </w:r>
            <w:r w:rsidRPr="00386F59">
              <w:t xml:space="preserve">. </w:t>
            </w:r>
            <w:r>
              <w:t>Подведение</w:t>
            </w:r>
            <w:r w:rsidRPr="00386F59">
              <w:t xml:space="preserve"> </w:t>
            </w:r>
            <w:r>
              <w:t>итогов</w:t>
            </w:r>
            <w:r w:rsidRPr="00386F59">
              <w:t xml:space="preserve"> </w:t>
            </w:r>
            <w:r>
              <w:t>урока</w:t>
            </w:r>
          </w:p>
        </w:tc>
        <w:tc>
          <w:tcPr>
            <w:tcW w:w="7787" w:type="dxa"/>
          </w:tcPr>
          <w:p w:rsidR="00B34647" w:rsidRPr="00386F59" w:rsidRDefault="00386F59" w:rsidP="001B01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 you’ve worked very hard today and learnt a lot of interesting facts about some prominent persons we can see on the banknotes of Great Britain and Russia.</w:t>
            </w:r>
          </w:p>
        </w:tc>
      </w:tr>
      <w:tr w:rsidR="00B34647" w:rsidRPr="0016174B" w:rsidTr="008231E4">
        <w:tc>
          <w:tcPr>
            <w:tcW w:w="2294" w:type="dxa"/>
          </w:tcPr>
          <w:p w:rsidR="008231E4" w:rsidRPr="009564E4" w:rsidRDefault="008231E4" w:rsidP="008231E4">
            <w:r>
              <w:t>Оценка</w:t>
            </w:r>
            <w:r w:rsidRPr="009564E4">
              <w:t xml:space="preserve"> </w:t>
            </w:r>
            <w:r>
              <w:t>деятельности</w:t>
            </w:r>
            <w:r w:rsidRPr="009564E4">
              <w:t xml:space="preserve"> </w:t>
            </w:r>
            <w:r>
              <w:t>учащихся</w:t>
            </w:r>
            <w:r w:rsidRPr="009564E4">
              <w:t xml:space="preserve"> </w:t>
            </w:r>
          </w:p>
          <w:p w:rsidR="008231E4" w:rsidRPr="009564E4" w:rsidRDefault="008231E4" w:rsidP="008231E4">
            <w:r>
              <w:t>Домашнее</w:t>
            </w:r>
            <w:r w:rsidRPr="009564E4">
              <w:t xml:space="preserve"> </w:t>
            </w:r>
            <w:r>
              <w:t>задание</w:t>
            </w:r>
            <w:r w:rsidRPr="009564E4">
              <w:t>.</w:t>
            </w:r>
          </w:p>
          <w:p w:rsidR="00B34647" w:rsidRPr="009564E4" w:rsidRDefault="00B34647" w:rsidP="001B01EB">
            <w:pPr>
              <w:rPr>
                <w:sz w:val="24"/>
                <w:szCs w:val="24"/>
              </w:rPr>
            </w:pPr>
          </w:p>
        </w:tc>
        <w:tc>
          <w:tcPr>
            <w:tcW w:w="7787" w:type="dxa"/>
          </w:tcPr>
          <w:p w:rsidR="008231E4" w:rsidRDefault="008231E4" w:rsidP="008231E4">
            <w:pPr>
              <w:rPr>
                <w:lang w:val="en-US"/>
              </w:rPr>
            </w:pPr>
            <w:r>
              <w:rPr>
                <w:lang w:val="en-US"/>
              </w:rPr>
              <w:t>Your</w:t>
            </w:r>
            <w:r w:rsidRPr="00ED27B2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marks</w:t>
            </w:r>
            <w:r w:rsidRPr="00ED27B2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ED27B2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 are…</w:t>
            </w:r>
          </w:p>
          <w:p w:rsidR="008231E4" w:rsidRDefault="008231E4" w:rsidP="008231E4">
            <w:pPr>
              <w:rPr>
                <w:lang w:val="en-US"/>
              </w:rPr>
            </w:pPr>
            <w:r>
              <w:rPr>
                <w:lang w:val="en-US"/>
              </w:rPr>
              <w:t xml:space="preserve">Your home </w:t>
            </w:r>
            <w:proofErr w:type="gramStart"/>
            <w:r>
              <w:rPr>
                <w:lang w:val="en-US"/>
              </w:rPr>
              <w:t>assignment  is</w:t>
            </w:r>
            <w:proofErr w:type="gramEnd"/>
            <w:r>
              <w:rPr>
                <w:lang w:val="en-US"/>
              </w:rPr>
              <w:t xml:space="preserve"> Exercise 5,p.53. </w:t>
            </w:r>
          </w:p>
          <w:p w:rsidR="00B34647" w:rsidRPr="008231E4" w:rsidRDefault="00B34647" w:rsidP="008231E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4588C" w:rsidRDefault="0014588C" w:rsidP="001B01EB">
      <w:pPr>
        <w:rPr>
          <w:lang w:val="en-US"/>
        </w:rPr>
      </w:pPr>
    </w:p>
    <w:p w:rsidR="0014588C" w:rsidRPr="0014588C" w:rsidRDefault="0014588C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386F59" w:rsidRDefault="00386F59" w:rsidP="001B01EB">
      <w:pPr>
        <w:rPr>
          <w:sz w:val="28"/>
          <w:szCs w:val="28"/>
          <w:lang w:val="en-US"/>
        </w:rPr>
      </w:pPr>
    </w:p>
    <w:p w:rsidR="00952E7D" w:rsidRDefault="00952E7D" w:rsidP="001B01EB">
      <w:pPr>
        <w:rPr>
          <w:sz w:val="28"/>
          <w:szCs w:val="28"/>
          <w:lang w:val="en-US"/>
        </w:rPr>
      </w:pPr>
    </w:p>
    <w:p w:rsidR="009812F7" w:rsidRDefault="0016174B">
      <w:r>
        <w:rPr>
          <w:b/>
          <w:sz w:val="28"/>
          <w:szCs w:val="28"/>
          <w:u w:val="single"/>
        </w:rPr>
        <w:t xml:space="preserve"> </w:t>
      </w:r>
    </w:p>
    <w:p w:rsidR="009812F7" w:rsidRPr="009812F7" w:rsidRDefault="009812F7"/>
    <w:sectPr w:rsidR="009812F7" w:rsidRPr="009812F7" w:rsidSect="00E705E0">
      <w:pgSz w:w="11906" w:h="16838"/>
      <w:pgMar w:top="539" w:right="566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F5" w:rsidRDefault="00E928F5" w:rsidP="00DA5893">
      <w:r>
        <w:separator/>
      </w:r>
    </w:p>
  </w:endnote>
  <w:endnote w:type="continuationSeparator" w:id="0">
    <w:p w:rsidR="00E928F5" w:rsidRDefault="00E928F5" w:rsidP="00DA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F5" w:rsidRDefault="00E928F5" w:rsidP="00DA5893">
      <w:r>
        <w:separator/>
      </w:r>
    </w:p>
  </w:footnote>
  <w:footnote w:type="continuationSeparator" w:id="0">
    <w:p w:rsidR="00E928F5" w:rsidRDefault="00E928F5" w:rsidP="00DA5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BF5"/>
    <w:multiLevelType w:val="hybridMultilevel"/>
    <w:tmpl w:val="57666F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9DF"/>
    <w:multiLevelType w:val="hybridMultilevel"/>
    <w:tmpl w:val="FA88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6EC9"/>
    <w:multiLevelType w:val="hybridMultilevel"/>
    <w:tmpl w:val="5F3034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760C"/>
    <w:multiLevelType w:val="hybridMultilevel"/>
    <w:tmpl w:val="145A33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8E3"/>
    <w:multiLevelType w:val="hybridMultilevel"/>
    <w:tmpl w:val="446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45D4"/>
    <w:multiLevelType w:val="hybridMultilevel"/>
    <w:tmpl w:val="3E387C58"/>
    <w:lvl w:ilvl="0" w:tplc="9790DF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CCC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829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40C0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6A8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CFF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49D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AE2B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B2C2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B81B23"/>
    <w:multiLevelType w:val="hybridMultilevel"/>
    <w:tmpl w:val="1E108D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8020D"/>
    <w:multiLevelType w:val="hybridMultilevel"/>
    <w:tmpl w:val="B5A4F76A"/>
    <w:lvl w:ilvl="0" w:tplc="3A4E0A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C8E4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2BD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657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4A2B0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A493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7E42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9C22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7837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E9B0403"/>
    <w:multiLevelType w:val="hybridMultilevel"/>
    <w:tmpl w:val="0ADCE134"/>
    <w:lvl w:ilvl="0" w:tplc="665A1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07EAA"/>
    <w:multiLevelType w:val="hybridMultilevel"/>
    <w:tmpl w:val="C300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0559A"/>
    <w:multiLevelType w:val="hybridMultilevel"/>
    <w:tmpl w:val="728018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C2579"/>
    <w:multiLevelType w:val="hybridMultilevel"/>
    <w:tmpl w:val="6CE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A1738"/>
    <w:multiLevelType w:val="hybridMultilevel"/>
    <w:tmpl w:val="A75A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53325"/>
    <w:multiLevelType w:val="hybridMultilevel"/>
    <w:tmpl w:val="71DC9A30"/>
    <w:lvl w:ilvl="0" w:tplc="591A8C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C2EB0"/>
    <w:multiLevelType w:val="hybridMultilevel"/>
    <w:tmpl w:val="E056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542E0"/>
    <w:multiLevelType w:val="hybridMultilevel"/>
    <w:tmpl w:val="974259D4"/>
    <w:lvl w:ilvl="0" w:tplc="015A2B6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A085234"/>
    <w:multiLevelType w:val="hybridMultilevel"/>
    <w:tmpl w:val="9384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808EB"/>
    <w:multiLevelType w:val="hybridMultilevel"/>
    <w:tmpl w:val="AD66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5"/>
  </w:num>
  <w:num w:numId="5">
    <w:abstractNumId w:val="7"/>
  </w:num>
  <w:num w:numId="6">
    <w:abstractNumId w:val="17"/>
  </w:num>
  <w:num w:numId="7">
    <w:abstractNumId w:val="16"/>
  </w:num>
  <w:num w:numId="8">
    <w:abstractNumId w:val="1"/>
  </w:num>
  <w:num w:numId="9">
    <w:abstractNumId w:val="13"/>
  </w:num>
  <w:num w:numId="10">
    <w:abstractNumId w:val="14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EB"/>
    <w:rsid w:val="000019F3"/>
    <w:rsid w:val="00056758"/>
    <w:rsid w:val="00091050"/>
    <w:rsid w:val="000E0A40"/>
    <w:rsid w:val="000E65B2"/>
    <w:rsid w:val="001070AF"/>
    <w:rsid w:val="0014588C"/>
    <w:rsid w:val="0016174B"/>
    <w:rsid w:val="00184ACB"/>
    <w:rsid w:val="001B01EB"/>
    <w:rsid w:val="002645C0"/>
    <w:rsid w:val="002D2830"/>
    <w:rsid w:val="0031573C"/>
    <w:rsid w:val="003866C0"/>
    <w:rsid w:val="00386F59"/>
    <w:rsid w:val="003C12DF"/>
    <w:rsid w:val="00415196"/>
    <w:rsid w:val="00415DEE"/>
    <w:rsid w:val="004365ED"/>
    <w:rsid w:val="00440F0D"/>
    <w:rsid w:val="00470785"/>
    <w:rsid w:val="004A5BA2"/>
    <w:rsid w:val="00501B65"/>
    <w:rsid w:val="00502D4C"/>
    <w:rsid w:val="005404BA"/>
    <w:rsid w:val="006002DC"/>
    <w:rsid w:val="00675F06"/>
    <w:rsid w:val="006876B2"/>
    <w:rsid w:val="006A3264"/>
    <w:rsid w:val="006B2A80"/>
    <w:rsid w:val="006C3CEA"/>
    <w:rsid w:val="00781F67"/>
    <w:rsid w:val="007C6752"/>
    <w:rsid w:val="008231E4"/>
    <w:rsid w:val="00850DA3"/>
    <w:rsid w:val="00872C7E"/>
    <w:rsid w:val="0089472C"/>
    <w:rsid w:val="00894E76"/>
    <w:rsid w:val="008F6C4E"/>
    <w:rsid w:val="00952E7D"/>
    <w:rsid w:val="009564E4"/>
    <w:rsid w:val="009672B4"/>
    <w:rsid w:val="00972D48"/>
    <w:rsid w:val="009812F7"/>
    <w:rsid w:val="00991D03"/>
    <w:rsid w:val="00992F9C"/>
    <w:rsid w:val="009B0F76"/>
    <w:rsid w:val="009C69D8"/>
    <w:rsid w:val="00A06F17"/>
    <w:rsid w:val="00A37E16"/>
    <w:rsid w:val="00A44D8F"/>
    <w:rsid w:val="00A66ED0"/>
    <w:rsid w:val="00A717AD"/>
    <w:rsid w:val="00AC6F3D"/>
    <w:rsid w:val="00B00193"/>
    <w:rsid w:val="00B110C8"/>
    <w:rsid w:val="00B34647"/>
    <w:rsid w:val="00B42B6C"/>
    <w:rsid w:val="00C413C3"/>
    <w:rsid w:val="00C679A9"/>
    <w:rsid w:val="00C91CBA"/>
    <w:rsid w:val="00CF0A81"/>
    <w:rsid w:val="00CF6A99"/>
    <w:rsid w:val="00D141B3"/>
    <w:rsid w:val="00D3436C"/>
    <w:rsid w:val="00DA1997"/>
    <w:rsid w:val="00DA5893"/>
    <w:rsid w:val="00DA6C40"/>
    <w:rsid w:val="00DB1EE4"/>
    <w:rsid w:val="00E24217"/>
    <w:rsid w:val="00E705E0"/>
    <w:rsid w:val="00E74CE4"/>
    <w:rsid w:val="00E87B19"/>
    <w:rsid w:val="00E928F5"/>
    <w:rsid w:val="00ED27B2"/>
    <w:rsid w:val="00EE06D2"/>
    <w:rsid w:val="00F479F0"/>
    <w:rsid w:val="00FA6D90"/>
    <w:rsid w:val="00FF037E"/>
    <w:rsid w:val="00F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01EB"/>
    <w:pPr>
      <w:keepNext/>
      <w:spacing w:before="240" w:after="24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01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B01EB"/>
    <w:rPr>
      <w:color w:val="0000FF"/>
      <w:u w:val="single"/>
    </w:rPr>
  </w:style>
  <w:style w:type="character" w:customStyle="1" w:styleId="hps">
    <w:name w:val="hps"/>
    <w:basedOn w:val="a0"/>
    <w:rsid w:val="001B01EB"/>
  </w:style>
  <w:style w:type="paragraph" w:customStyle="1" w:styleId="Default">
    <w:name w:val="Default"/>
    <w:rsid w:val="001B0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34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7B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41B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4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5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A58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A58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F0CD-FB19-4570-9E51-6F355683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2017-01-10T21:21:00Z</dcterms:created>
  <dcterms:modified xsi:type="dcterms:W3CDTF">2017-01-10T21:21:00Z</dcterms:modified>
</cp:coreProperties>
</file>