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B5" w:rsidRPr="00C230B5" w:rsidRDefault="00C230B5" w:rsidP="00C230B5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C230B5" w:rsidRPr="00C230B5" w:rsidRDefault="00C230B5" w:rsidP="008204CE">
      <w:pPr>
        <w:spacing w:after="240" w:line="276" w:lineRule="auto"/>
        <w:jc w:val="center"/>
        <w:rPr>
          <w:rFonts w:ascii="Times New Roman" w:hAnsi="Times New Roman"/>
          <w:b/>
          <w:sz w:val="24"/>
        </w:rPr>
      </w:pPr>
      <w:r w:rsidRPr="00647DE3">
        <w:rPr>
          <w:rFonts w:ascii="Times New Roman" w:hAnsi="Times New Roman"/>
          <w:b/>
          <w:sz w:val="24"/>
        </w:rPr>
        <w:t>Пояснительная записка.</w:t>
      </w:r>
    </w:p>
    <w:p w:rsidR="00EE433C" w:rsidRDefault="00EE433C" w:rsidP="008204CE">
      <w:pPr>
        <w:spacing w:after="240" w:line="276" w:lineRule="auto"/>
        <w:rPr>
          <w:rFonts w:ascii="Times New Roman" w:hAnsi="Times New Roman"/>
          <w:sz w:val="24"/>
        </w:rPr>
      </w:pPr>
      <w:r w:rsidRPr="00EE433C">
        <w:rPr>
          <w:rFonts w:ascii="Times New Roman" w:hAnsi="Times New Roman"/>
          <w:b/>
          <w:sz w:val="24"/>
        </w:rPr>
        <w:t>Название</w:t>
      </w:r>
      <w:r>
        <w:rPr>
          <w:rFonts w:ascii="Times New Roman" w:hAnsi="Times New Roman"/>
          <w:sz w:val="24"/>
        </w:rPr>
        <w:t xml:space="preserve">. Интерактивная игра «Знаешь ли ты географию» </w:t>
      </w:r>
    </w:p>
    <w:p w:rsidR="00EE433C" w:rsidRDefault="00EE433C" w:rsidP="008204CE">
      <w:pPr>
        <w:spacing w:after="240" w:line="276" w:lineRule="auto"/>
        <w:rPr>
          <w:rFonts w:ascii="Times New Roman" w:hAnsi="Times New Roman"/>
          <w:sz w:val="24"/>
        </w:rPr>
      </w:pPr>
      <w:r w:rsidRPr="00EE433C">
        <w:rPr>
          <w:rFonts w:ascii="Times New Roman" w:hAnsi="Times New Roman"/>
          <w:sz w:val="24"/>
        </w:rPr>
        <w:t>Игра может быть использована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как </w:t>
      </w:r>
      <w:r w:rsidR="00C230B5" w:rsidRPr="00EE433C">
        <w:rPr>
          <w:rFonts w:ascii="Times New Roman" w:hAnsi="Times New Roman"/>
          <w:sz w:val="24"/>
        </w:rPr>
        <w:t xml:space="preserve">закрепление изученного материала на обобщающих уроках или </w:t>
      </w:r>
      <w:r w:rsidRPr="00EE433C"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b/>
          <w:sz w:val="24"/>
        </w:rPr>
        <w:t xml:space="preserve"> </w:t>
      </w:r>
      <w:r w:rsidR="00C230B5" w:rsidRPr="00C230B5">
        <w:rPr>
          <w:rFonts w:ascii="Times New Roman" w:hAnsi="Times New Roman"/>
          <w:sz w:val="24"/>
        </w:rPr>
        <w:t>внеклассное мероприятие</w:t>
      </w:r>
      <w:r w:rsidR="00C230B5">
        <w:rPr>
          <w:rFonts w:ascii="Times New Roman" w:hAnsi="Times New Roman"/>
          <w:sz w:val="24"/>
        </w:rPr>
        <w:t xml:space="preserve"> в рамках проведения недели географии </w:t>
      </w:r>
      <w:r w:rsidR="00C230B5" w:rsidRPr="00C230B5">
        <w:rPr>
          <w:rFonts w:ascii="Times New Roman" w:hAnsi="Times New Roman"/>
          <w:sz w:val="24"/>
        </w:rPr>
        <w:t xml:space="preserve"> </w:t>
      </w:r>
      <w:r w:rsidR="00C230B5">
        <w:rPr>
          <w:rFonts w:ascii="Times New Roman" w:hAnsi="Times New Roman"/>
          <w:sz w:val="24"/>
        </w:rPr>
        <w:t xml:space="preserve"> </w:t>
      </w:r>
    </w:p>
    <w:p w:rsidR="00C230B5" w:rsidRPr="00647DE3" w:rsidRDefault="00C230B5" w:rsidP="008204CE">
      <w:pPr>
        <w:spacing w:after="240" w:line="276" w:lineRule="auto"/>
        <w:rPr>
          <w:rFonts w:ascii="Times New Roman" w:hAnsi="Times New Roman"/>
          <w:sz w:val="24"/>
        </w:rPr>
      </w:pPr>
      <w:r w:rsidRPr="00EE433C">
        <w:rPr>
          <w:rFonts w:ascii="Times New Roman" w:hAnsi="Times New Roman"/>
          <w:b/>
          <w:sz w:val="24"/>
        </w:rPr>
        <w:t>Оборудование:</w:t>
      </w:r>
      <w:r w:rsidRPr="00EE433C">
        <w:rPr>
          <w:rFonts w:ascii="Times New Roman" w:hAnsi="Times New Roman"/>
          <w:sz w:val="24"/>
        </w:rPr>
        <w:t xml:space="preserve"> компьютер,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647DE3">
        <w:rPr>
          <w:rFonts w:ascii="Times New Roman" w:hAnsi="Times New Roman"/>
          <w:sz w:val="24"/>
        </w:rPr>
        <w:t>мультимедийный</w:t>
      </w:r>
      <w:proofErr w:type="spellEnd"/>
      <w:r w:rsidRPr="00647DE3">
        <w:rPr>
          <w:rFonts w:ascii="Times New Roman" w:hAnsi="Times New Roman"/>
          <w:sz w:val="24"/>
        </w:rPr>
        <w:t xml:space="preserve"> проектор</w:t>
      </w:r>
      <w:r>
        <w:rPr>
          <w:rFonts w:ascii="Times New Roman" w:hAnsi="Times New Roman"/>
          <w:sz w:val="24"/>
        </w:rPr>
        <w:t xml:space="preserve"> с экраном или </w:t>
      </w:r>
      <w:r w:rsidRPr="00647DE3">
        <w:rPr>
          <w:rFonts w:ascii="Times New Roman" w:hAnsi="Times New Roman"/>
          <w:sz w:val="24"/>
        </w:rPr>
        <w:t xml:space="preserve">интерактивная доска </w:t>
      </w:r>
    </w:p>
    <w:p w:rsidR="00C230B5" w:rsidRPr="00C230B5" w:rsidRDefault="00C230B5" w:rsidP="008204CE">
      <w:pPr>
        <w:spacing w:after="24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создания. </w:t>
      </w:r>
      <w:r>
        <w:rPr>
          <w:rFonts w:ascii="Times New Roman" w:hAnsi="Times New Roman"/>
          <w:sz w:val="24"/>
        </w:rPr>
        <w:t xml:space="preserve">1. Привитие интереса к предмету. 2. Раскрытие </w:t>
      </w:r>
      <w:r w:rsidR="00EE433C">
        <w:rPr>
          <w:rFonts w:ascii="Times New Roman" w:hAnsi="Times New Roman"/>
          <w:sz w:val="24"/>
        </w:rPr>
        <w:t xml:space="preserve">мыслительных </w:t>
      </w:r>
      <w:r>
        <w:rPr>
          <w:rFonts w:ascii="Times New Roman" w:hAnsi="Times New Roman"/>
          <w:sz w:val="24"/>
        </w:rPr>
        <w:t xml:space="preserve">способностей </w:t>
      </w:r>
      <w:r w:rsidR="00EE433C">
        <w:rPr>
          <w:rFonts w:ascii="Times New Roman" w:hAnsi="Times New Roman"/>
          <w:sz w:val="24"/>
        </w:rPr>
        <w:t xml:space="preserve"> учащихся, памяти и внимания.</w:t>
      </w:r>
      <w:r>
        <w:rPr>
          <w:rFonts w:ascii="Times New Roman" w:hAnsi="Times New Roman"/>
          <w:sz w:val="24"/>
        </w:rPr>
        <w:t xml:space="preserve"> 3. </w:t>
      </w:r>
      <w:r w:rsidR="00EE433C">
        <w:rPr>
          <w:rFonts w:ascii="Times New Roman" w:hAnsi="Times New Roman"/>
          <w:sz w:val="24"/>
        </w:rPr>
        <w:t>Восп</w:t>
      </w:r>
      <w:r w:rsidR="008204CE">
        <w:rPr>
          <w:rFonts w:ascii="Times New Roman" w:hAnsi="Times New Roman"/>
          <w:sz w:val="24"/>
        </w:rPr>
        <w:t>итание</w:t>
      </w:r>
      <w:r w:rsidR="00EE433C">
        <w:rPr>
          <w:rFonts w:ascii="Times New Roman" w:hAnsi="Times New Roman"/>
          <w:sz w:val="24"/>
        </w:rPr>
        <w:t xml:space="preserve"> чувства товарищества, умения сопереживать друг</w:t>
      </w:r>
      <w:r w:rsidR="008204CE">
        <w:rPr>
          <w:rFonts w:ascii="Times New Roman" w:hAnsi="Times New Roman"/>
          <w:sz w:val="24"/>
        </w:rPr>
        <w:t>им и радоваться хорошему выступлению товарища.</w:t>
      </w:r>
    </w:p>
    <w:p w:rsidR="00C230B5" w:rsidRPr="008204CE" w:rsidRDefault="008204CE" w:rsidP="008204CE">
      <w:pPr>
        <w:shd w:val="clear" w:color="auto" w:fill="FFFFFF"/>
        <w:spacing w:after="240" w:line="276" w:lineRule="auto"/>
        <w:ind w:left="14"/>
        <w:jc w:val="center"/>
        <w:rPr>
          <w:rFonts w:ascii="Times New Roman" w:hAnsi="Times New Roman"/>
          <w:b/>
          <w:color w:val="000000"/>
          <w:sz w:val="24"/>
        </w:rPr>
      </w:pPr>
      <w:r w:rsidRPr="008204CE">
        <w:rPr>
          <w:rFonts w:ascii="Times New Roman" w:hAnsi="Times New Roman"/>
          <w:b/>
          <w:color w:val="000000"/>
          <w:sz w:val="24"/>
        </w:rPr>
        <w:t>Инструкция по использованию ресурса.</w:t>
      </w:r>
    </w:p>
    <w:p w:rsidR="00C230B5" w:rsidRDefault="00C230B5" w:rsidP="008204CE">
      <w:pPr>
        <w:shd w:val="clear" w:color="auto" w:fill="FFFFFF"/>
        <w:spacing w:after="240" w:line="276" w:lineRule="auto"/>
        <w:ind w:left="14"/>
        <w:jc w:val="both"/>
        <w:rPr>
          <w:rFonts w:ascii="Times New Roman" w:hAnsi="Times New Roman"/>
          <w:b/>
          <w:sz w:val="24"/>
        </w:rPr>
      </w:pPr>
      <w:r w:rsidRPr="00647DE3">
        <w:rPr>
          <w:rFonts w:ascii="Times New Roman" w:hAnsi="Times New Roman"/>
          <w:b/>
          <w:sz w:val="24"/>
        </w:rPr>
        <w:t>Условие игры:</w:t>
      </w:r>
    </w:p>
    <w:p w:rsidR="00C230B5" w:rsidRPr="00982F64" w:rsidRDefault="00C230B5" w:rsidP="00CF7279">
      <w:pPr>
        <w:shd w:val="clear" w:color="auto" w:fill="FFFFFF"/>
        <w:spacing w:after="240" w:line="276" w:lineRule="auto"/>
        <w:ind w:left="14"/>
        <w:jc w:val="both"/>
        <w:rPr>
          <w:rFonts w:ascii="Times New Roman" w:hAnsi="Times New Roman"/>
          <w:sz w:val="24"/>
        </w:rPr>
      </w:pPr>
      <w:r w:rsidRPr="00647DE3">
        <w:rPr>
          <w:rFonts w:ascii="Times New Roman" w:hAnsi="Times New Roman"/>
          <w:sz w:val="24"/>
        </w:rPr>
        <w:t xml:space="preserve">в игре могут участвовать </w:t>
      </w:r>
      <w:r w:rsidR="008204CE">
        <w:rPr>
          <w:rFonts w:ascii="Times New Roman" w:hAnsi="Times New Roman"/>
          <w:sz w:val="24"/>
        </w:rPr>
        <w:t>как команды</w:t>
      </w:r>
      <w:r w:rsidRPr="00647DE3">
        <w:rPr>
          <w:rFonts w:ascii="Times New Roman" w:hAnsi="Times New Roman"/>
          <w:sz w:val="24"/>
        </w:rPr>
        <w:t>,</w:t>
      </w:r>
      <w:r w:rsidR="008204CE">
        <w:rPr>
          <w:rFonts w:ascii="Times New Roman" w:hAnsi="Times New Roman"/>
          <w:sz w:val="24"/>
        </w:rPr>
        <w:t xml:space="preserve"> так и отдельные учащиеся из разных классов</w:t>
      </w:r>
      <w:r w:rsidR="00A65AC6">
        <w:rPr>
          <w:rFonts w:ascii="Times New Roman" w:hAnsi="Times New Roman"/>
          <w:sz w:val="24"/>
        </w:rPr>
        <w:t>.</w:t>
      </w:r>
      <w:r w:rsidR="008204CE">
        <w:rPr>
          <w:rFonts w:ascii="Times New Roman" w:hAnsi="Times New Roman"/>
          <w:sz w:val="24"/>
        </w:rPr>
        <w:t xml:space="preserve"> Баллы за каждый вопрос указаны на табло, категории вопросов покрашены в разные цвета. </w:t>
      </w:r>
      <w:r>
        <w:rPr>
          <w:rFonts w:ascii="Times New Roman" w:hAnsi="Times New Roman"/>
          <w:sz w:val="24"/>
        </w:rPr>
        <w:t xml:space="preserve">Переход к вопросу по </w:t>
      </w:r>
      <w:r w:rsidR="008204CE">
        <w:rPr>
          <w:rFonts w:ascii="Times New Roman" w:hAnsi="Times New Roman"/>
          <w:sz w:val="24"/>
        </w:rPr>
        <w:t>управляющей</w:t>
      </w:r>
      <w:r w:rsidR="00CF7279">
        <w:rPr>
          <w:rFonts w:ascii="Times New Roman" w:hAnsi="Times New Roman"/>
          <w:sz w:val="24"/>
        </w:rPr>
        <w:t xml:space="preserve"> кнопке - разноцветный квадрат с баллами</w:t>
      </w:r>
      <w:proofErr w:type="gramStart"/>
      <w:r w:rsidR="00CF7279">
        <w:rPr>
          <w:rFonts w:ascii="Times New Roman" w:hAnsi="Times New Roman"/>
          <w:sz w:val="24"/>
        </w:rPr>
        <w:t xml:space="preserve"> </w:t>
      </w:r>
      <w:r w:rsidR="00CF7279" w:rsidRPr="00CF7279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330906" cy="237066"/>
            <wp:effectExtent l="19050" t="0" r="0" b="0"/>
            <wp:docPr id="3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42416" cy="1042416"/>
                      <a:chOff x="7143768" y="4857760"/>
                      <a:chExt cx="1042416" cy="1042416"/>
                    </a:xfrm>
                  </a:grpSpPr>
                  <a:sp>
                    <a:nvSpPr>
                      <a:cNvPr id="21" name="Управляющая кнопка: настраиваемая 20"/>
                      <a:cNvSpPr/>
                    </a:nvSpPr>
                    <a:spPr>
                      <a:xfrm>
                        <a:off x="7143768" y="4857760"/>
                        <a:ext cx="1042416" cy="1042416"/>
                      </a:xfrm>
                      <a:prstGeom prst="actionButtonBlank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4000" b="1" dirty="0" smtClean="0"/>
                            <a:t>10</a:t>
                          </a:r>
                          <a:endParaRPr lang="ru-RU" sz="4000" b="1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П</w:t>
      </w:r>
      <w:proofErr w:type="gramEnd"/>
      <w:r>
        <w:rPr>
          <w:rFonts w:ascii="Times New Roman" w:hAnsi="Times New Roman"/>
          <w:sz w:val="24"/>
        </w:rPr>
        <w:t>о щелчку</w:t>
      </w:r>
      <w:r w:rsidR="008204CE">
        <w:rPr>
          <w:rFonts w:ascii="Times New Roman" w:hAnsi="Times New Roman"/>
          <w:sz w:val="24"/>
        </w:rPr>
        <w:t xml:space="preserve"> </w:t>
      </w:r>
      <w:r w:rsidR="00CF7279">
        <w:rPr>
          <w:rFonts w:ascii="Times New Roman" w:hAnsi="Times New Roman"/>
          <w:sz w:val="24"/>
        </w:rPr>
        <w:t>мыши выходит правильный ответ,</w:t>
      </w:r>
      <w:r w:rsidR="008204CE">
        <w:rPr>
          <w:rFonts w:ascii="Times New Roman" w:hAnsi="Times New Roman"/>
          <w:sz w:val="24"/>
        </w:rPr>
        <w:t xml:space="preserve"> </w:t>
      </w:r>
      <w:r w:rsidR="00CF7279">
        <w:rPr>
          <w:rFonts w:ascii="Times New Roman" w:hAnsi="Times New Roman"/>
          <w:sz w:val="24"/>
        </w:rPr>
        <w:t xml:space="preserve"> чтобы учащиеся не забыли, сколько баллов они получили за правильный ответ, выходит фигура с баллами по следующему щелчку мыши, повторный щелчок – радующийся смайлик,  чтобы вернуться к главному табло с вопросами, щелчок </w:t>
      </w:r>
      <w:r w:rsidR="008204CE">
        <w:rPr>
          <w:rFonts w:ascii="Times New Roman" w:hAnsi="Times New Roman"/>
          <w:sz w:val="24"/>
        </w:rPr>
        <w:t xml:space="preserve">по управляющей кнопке </w:t>
      </w:r>
      <w:r>
        <w:rPr>
          <w:rFonts w:ascii="Times New Roman" w:hAnsi="Times New Roman"/>
          <w:sz w:val="24"/>
        </w:rPr>
        <w:t xml:space="preserve"> </w:t>
      </w:r>
      <w:r w:rsidR="008204CE" w:rsidRPr="008204CE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64444" cy="304800"/>
            <wp:effectExtent l="1905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5258" cy="500042"/>
                      <a:chOff x="8143900" y="6072206"/>
                      <a:chExt cx="685258" cy="500042"/>
                    </a:xfrm>
                  </a:grpSpPr>
                  <a:sp>
                    <a:nvSpPr>
                      <a:cNvPr id="12" name="Управляющая кнопка: возврат 11"/>
                      <a:cNvSpPr/>
                    </a:nvSpPr>
                    <a:spPr>
                      <a:xfrm>
                        <a:off x="8143900" y="6072206"/>
                        <a:ext cx="685258" cy="500042"/>
                      </a:xfrm>
                      <a:prstGeom prst="actionButtonRetur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CF7279">
        <w:rPr>
          <w:rFonts w:ascii="Times New Roman" w:hAnsi="Times New Roman"/>
          <w:sz w:val="24"/>
        </w:rPr>
        <w:t>.</w:t>
      </w:r>
    </w:p>
    <w:p w:rsidR="00B21234" w:rsidRPr="00B21234" w:rsidRDefault="00B21234" w:rsidP="00CF7279">
      <w:pPr>
        <w:shd w:val="clear" w:color="auto" w:fill="FFFFFF"/>
        <w:spacing w:after="240" w:line="276" w:lineRule="auto"/>
        <w:ind w:left="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игру добавлены картинки-подсказки, которые выходят после вопросов, если используется эта подсказка, можно снизить количество баллов за ответ. Если подсказка не потребовалась, при выходе картинки можно обратить внимание на фотографию ученого или путешественника, растение и т.п., за дополнительную информацию о них добавить баллы.</w:t>
      </w:r>
    </w:p>
    <w:p w:rsidR="00C230B5" w:rsidRPr="00647DE3" w:rsidRDefault="00C230B5" w:rsidP="00CF7279">
      <w:pPr>
        <w:spacing w:after="240" w:line="276" w:lineRule="auto"/>
        <w:jc w:val="both"/>
        <w:rPr>
          <w:rFonts w:ascii="Times New Roman" w:hAnsi="Times New Roman"/>
        </w:rPr>
      </w:pPr>
    </w:p>
    <w:p w:rsidR="00274CB5" w:rsidRDefault="00274CB5" w:rsidP="008204CE">
      <w:pPr>
        <w:spacing w:after="240" w:line="276" w:lineRule="auto"/>
      </w:pPr>
    </w:p>
    <w:sectPr w:rsidR="00274CB5" w:rsidSect="008B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230B5"/>
    <w:rsid w:val="00002039"/>
    <w:rsid w:val="00274CB5"/>
    <w:rsid w:val="008204CE"/>
    <w:rsid w:val="008B5AB6"/>
    <w:rsid w:val="00982F64"/>
    <w:rsid w:val="00A65AC6"/>
    <w:rsid w:val="00B21234"/>
    <w:rsid w:val="00C230B5"/>
    <w:rsid w:val="00CF7279"/>
    <w:rsid w:val="00EE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B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B5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2013-10-20T11:31:00Z</dcterms:created>
  <dcterms:modified xsi:type="dcterms:W3CDTF">2017-03-25T17:12:00Z</dcterms:modified>
</cp:coreProperties>
</file>