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BA" w:rsidRDefault="006E1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РОДИТЕЛЕЙ</w:t>
      </w:r>
      <w:bookmarkStart w:id="0" w:name="_GoBack"/>
      <w:bookmarkEnd w:id="0"/>
    </w:p>
    <w:p w:rsidR="004032BA" w:rsidRDefault="006E1FB9">
      <w:pPr>
        <w:pStyle w:val="a7"/>
        <w:spacing w:after="200" w:line="276" w:lineRule="auto"/>
      </w:pPr>
      <w:r>
        <w:rPr>
          <w:rStyle w:val="a4"/>
          <w:rFonts w:ascii="Times New Roman;Times;serif" w:hAnsi="Times New Roman;Times;serif" w:cs="Times New Roman"/>
          <w:b w:val="0"/>
          <w:color w:val="000000"/>
          <w:sz w:val="30"/>
          <w:szCs w:val="24"/>
        </w:rPr>
        <w:t>Мониторинг социальных сетей по выявления фактов распространения информации, склоняющей несовершеннолетних к асоциальному поведению</w:t>
      </w:r>
    </w:p>
    <w:p w:rsidR="004032BA" w:rsidRDefault="006E1FB9">
      <w:pPr>
        <w:pStyle w:val="a7"/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 xml:space="preserve">В целях выявления фактов распространения информации, склоняющей несовершеннолетних к асоциальному поведению, в нашей школе </w:t>
      </w:r>
      <w:r>
        <w:rPr>
          <w:rFonts w:ascii="Times New Roman;Times;serif" w:hAnsi="Times New Roman;Times;serif"/>
          <w:color w:val="000000"/>
          <w:sz w:val="24"/>
        </w:rPr>
        <w:t>проводится мониторинг социальных сетей.</w:t>
      </w:r>
    </w:p>
    <w:p w:rsidR="004032BA" w:rsidRDefault="006E1FB9">
      <w:pPr>
        <w:pStyle w:val="a7"/>
        <w:rPr>
          <w:rFonts w:ascii="Times New Roman;Times;serif" w:hAnsi="Times New Roman;Times;serif"/>
          <w:color w:val="000000"/>
          <w:sz w:val="24"/>
        </w:rPr>
      </w:pPr>
      <w:proofErr w:type="gramStart"/>
      <w:r>
        <w:rPr>
          <w:rFonts w:ascii="Times New Roman;Times;serif" w:hAnsi="Times New Roman;Times;serif"/>
          <w:color w:val="000000"/>
          <w:sz w:val="24"/>
        </w:rPr>
        <w:t xml:space="preserve">Порядок проведения мониторинга социальных сетей по выявлению фактов распространения информации, склоняющей несовершеннолетних к асоциальному поведению разработан в целях проведения анализа и оценки социальных сетей, </w:t>
      </w:r>
      <w:r>
        <w:rPr>
          <w:rFonts w:ascii="Times New Roman;Times;serif" w:hAnsi="Times New Roman;Times;serif"/>
          <w:color w:val="000000"/>
          <w:sz w:val="24"/>
        </w:rPr>
        <w:t>посещаемых детьми по своевременному выявлению информации, причиняющей вред их здоровью и развитию:</w:t>
      </w:r>
      <w:proofErr w:type="gramEnd"/>
    </w:p>
    <w:p w:rsidR="004032BA" w:rsidRDefault="006E1FB9">
      <w:pPr>
        <w:pStyle w:val="a7"/>
        <w:numPr>
          <w:ilvl w:val="0"/>
          <w:numId w:val="1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>пропаганда суицидов,</w:t>
      </w:r>
    </w:p>
    <w:p w:rsidR="004032BA" w:rsidRDefault="006E1FB9">
      <w:pPr>
        <w:pStyle w:val="a7"/>
        <w:numPr>
          <w:ilvl w:val="0"/>
          <w:numId w:val="1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>порнография,</w:t>
      </w:r>
    </w:p>
    <w:p w:rsidR="004032BA" w:rsidRDefault="006E1FB9">
      <w:pPr>
        <w:pStyle w:val="a7"/>
        <w:numPr>
          <w:ilvl w:val="0"/>
          <w:numId w:val="1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>пропаганда насилия,</w:t>
      </w:r>
    </w:p>
    <w:p w:rsidR="004032BA" w:rsidRDefault="006E1FB9">
      <w:pPr>
        <w:pStyle w:val="a7"/>
        <w:numPr>
          <w:ilvl w:val="0"/>
          <w:numId w:val="1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>экстремизм,</w:t>
      </w:r>
    </w:p>
    <w:p w:rsidR="004032BA" w:rsidRDefault="006E1FB9">
      <w:pPr>
        <w:pStyle w:val="a7"/>
        <w:numPr>
          <w:ilvl w:val="0"/>
          <w:numId w:val="1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>агрессия,</w:t>
      </w:r>
    </w:p>
    <w:p w:rsidR="004032BA" w:rsidRDefault="006E1FB9">
      <w:pPr>
        <w:pStyle w:val="a7"/>
        <w:numPr>
          <w:ilvl w:val="0"/>
          <w:numId w:val="1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proofErr w:type="spellStart"/>
      <w:r>
        <w:rPr>
          <w:rFonts w:ascii="Times New Roman;Times;serif" w:hAnsi="Times New Roman;Times;serif"/>
          <w:color w:val="000000"/>
          <w:sz w:val="24"/>
        </w:rPr>
        <w:t>кибербуллинг</w:t>
      </w:r>
      <w:proofErr w:type="spellEnd"/>
      <w:r>
        <w:rPr>
          <w:rFonts w:ascii="Times New Roman;Times;serif" w:hAnsi="Times New Roman;Times;serif"/>
          <w:color w:val="000000"/>
          <w:sz w:val="24"/>
        </w:rPr>
        <w:t>,</w:t>
      </w:r>
    </w:p>
    <w:p w:rsidR="004032BA" w:rsidRDefault="006E1FB9">
      <w:pPr>
        <w:pStyle w:val="a7"/>
        <w:numPr>
          <w:ilvl w:val="0"/>
          <w:numId w:val="1"/>
        </w:numPr>
        <w:tabs>
          <w:tab w:val="left" w:pos="0"/>
        </w:tabs>
        <w:rPr>
          <w:rFonts w:ascii="Times New Roman;Times;serif" w:hAnsi="Times New Roman;Times;serif"/>
          <w:color w:val="000000"/>
          <w:sz w:val="24"/>
        </w:rPr>
      </w:pPr>
      <w:proofErr w:type="spellStart"/>
      <w:r>
        <w:rPr>
          <w:rFonts w:ascii="Times New Roman;Times;serif" w:hAnsi="Times New Roman;Times;serif"/>
          <w:color w:val="000000"/>
          <w:sz w:val="24"/>
        </w:rPr>
        <w:t>киднеппинг</w:t>
      </w:r>
      <w:proofErr w:type="spellEnd"/>
      <w:r>
        <w:rPr>
          <w:rFonts w:ascii="Times New Roman;Times;serif" w:hAnsi="Times New Roman;Times;serif"/>
          <w:color w:val="000000"/>
          <w:sz w:val="24"/>
        </w:rPr>
        <w:t xml:space="preserve"> и др.</w:t>
      </w:r>
    </w:p>
    <w:p w:rsidR="004032BA" w:rsidRDefault="006E1FB9">
      <w:pPr>
        <w:pStyle w:val="a7"/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>Мониторинг определяет основные параметры фильтраци</w:t>
      </w:r>
      <w:r>
        <w:rPr>
          <w:rFonts w:ascii="Times New Roman;Times;serif" w:hAnsi="Times New Roman;Times;serif"/>
          <w:color w:val="000000"/>
          <w:sz w:val="24"/>
        </w:rPr>
        <w:t>и и блокировки от детей всевозможных фанатских сайтов: социальных сетей, объединяющих людей с неуравновешенной психикой, разного рода группы депрессивных течений и группы суицидальной направленности.</w:t>
      </w:r>
    </w:p>
    <w:p w:rsidR="004032BA" w:rsidRDefault="006E1FB9">
      <w:pPr>
        <w:pStyle w:val="a7"/>
      </w:pPr>
      <w:r>
        <w:rPr>
          <w:rStyle w:val="a4"/>
          <w:rFonts w:ascii="Times New Roman;Times;serif" w:hAnsi="Times New Roman;Times;serif"/>
          <w:b w:val="0"/>
          <w:color w:val="000000"/>
          <w:sz w:val="30"/>
        </w:rPr>
        <w:t>Уважаемые родители (законные представители)!</w:t>
      </w:r>
    </w:p>
    <w:p w:rsidR="004032BA" w:rsidRDefault="006E1FB9">
      <w:pPr>
        <w:pStyle w:val="a7"/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>При выявлен</w:t>
      </w:r>
      <w:r>
        <w:rPr>
          <w:rFonts w:ascii="Times New Roman;Times;serif" w:hAnsi="Times New Roman;Times;serif"/>
          <w:color w:val="000000"/>
          <w:sz w:val="24"/>
        </w:rPr>
        <w:t xml:space="preserve">ии социальных сетей, склоняющих несовершеннолетних к асоциальному поведению уведомите об этом заместителя директора по информационной безопасности школы или воспользуйтесь памяткой по реагированию на информацию, причиняющую вред здоровью и развитию детей, </w:t>
      </w:r>
      <w:r>
        <w:rPr>
          <w:rFonts w:ascii="Times New Roman;Times;serif" w:hAnsi="Times New Roman;Times;serif"/>
          <w:color w:val="000000"/>
          <w:sz w:val="24"/>
        </w:rPr>
        <w:t>распространяемую в сети Интернет.</w:t>
      </w:r>
    </w:p>
    <w:p w:rsidR="004032BA" w:rsidRDefault="006E1FB9">
      <w:pPr>
        <w:pStyle w:val="a7"/>
      </w:pPr>
      <w:r>
        <w:rPr>
          <w:rStyle w:val="a4"/>
          <w:rFonts w:ascii="Times New Roman;Times;serif" w:hAnsi="Times New Roman;Times;serif"/>
          <w:b w:val="0"/>
          <w:color w:val="000000"/>
          <w:sz w:val="24"/>
        </w:rPr>
        <w:t xml:space="preserve">Вы можете сообщить </w:t>
      </w:r>
      <w:proofErr w:type="gramStart"/>
      <w:r>
        <w:rPr>
          <w:rStyle w:val="a4"/>
          <w:rFonts w:ascii="Times New Roman;Times;serif" w:hAnsi="Times New Roman;Times;serif"/>
          <w:b w:val="0"/>
          <w:color w:val="000000"/>
          <w:sz w:val="24"/>
        </w:rPr>
        <w:t>об</w:t>
      </w:r>
      <w:proofErr w:type="gramEnd"/>
      <w:r>
        <w:rPr>
          <w:rStyle w:val="a4"/>
          <w:rFonts w:ascii="Times New Roman;Times;serif" w:hAnsi="Times New Roman;Times;serif"/>
          <w:b w:val="0"/>
          <w:color w:val="000000"/>
          <w:sz w:val="24"/>
        </w:rPr>
        <w:t xml:space="preserve"> опасном контенте на сайте:</w:t>
      </w:r>
    </w:p>
    <w:p w:rsidR="004032BA" w:rsidRDefault="006E1FB9">
      <w:pPr>
        <w:pStyle w:val="a7"/>
      </w:pPr>
      <w:hyperlink r:id="rId6">
        <w:r>
          <w:rPr>
            <w:rStyle w:val="a4"/>
            <w:rFonts w:ascii="Times New Roman;Times;serif" w:hAnsi="Times New Roman;Times;serif"/>
            <w:b w:val="0"/>
            <w:color w:val="0069A9"/>
            <w:sz w:val="24"/>
          </w:rPr>
          <w:t>Лиги безопасного интернета</w:t>
        </w:r>
      </w:hyperlink>
      <w:r>
        <w:rPr>
          <w:rStyle w:val="a4"/>
          <w:rFonts w:ascii="Times New Roman;Times;serif" w:hAnsi="Times New Roman;Times;serif"/>
          <w:b w:val="0"/>
          <w:color w:val="0069A9"/>
          <w:sz w:val="24"/>
        </w:rPr>
        <w:t xml:space="preserve"> </w:t>
      </w:r>
      <w:hyperlink r:id="rId7">
        <w:proofErr w:type="spellStart"/>
        <w:r>
          <w:rPr>
            <w:rStyle w:val="a4"/>
            <w:rFonts w:ascii="Times New Roman;Times;serif" w:hAnsi="Times New Roman;Times;serif"/>
            <w:b w:val="0"/>
            <w:color w:val="0069A9"/>
            <w:sz w:val="24"/>
          </w:rPr>
          <w:t>Роскомнадзора</w:t>
        </w:r>
        <w:proofErr w:type="spellEnd"/>
      </w:hyperlink>
    </w:p>
    <w:p w:rsidR="004032BA" w:rsidRDefault="006E1FB9">
      <w:pPr>
        <w:pStyle w:val="a7"/>
      </w:pPr>
      <w:r>
        <w:rPr>
          <w:rStyle w:val="a4"/>
          <w:rFonts w:ascii="Times New Roman;Times;serif" w:hAnsi="Times New Roman;Times;serif"/>
          <w:b w:val="0"/>
          <w:color w:val="000000"/>
          <w:sz w:val="24"/>
        </w:rPr>
        <w:lastRenderedPageBreak/>
        <w:t xml:space="preserve">заместителю директора по </w:t>
      </w:r>
      <w:r>
        <w:rPr>
          <w:rStyle w:val="a4"/>
          <w:rFonts w:ascii="Times New Roman;Times;serif" w:hAnsi="Times New Roman;Times;serif"/>
          <w:b w:val="0"/>
          <w:color w:val="000000"/>
          <w:sz w:val="24"/>
        </w:rPr>
        <w:t xml:space="preserve">ВР школы Врублевской Д.Н., социальному педагогу </w:t>
      </w:r>
      <w:proofErr w:type="spellStart"/>
      <w:r>
        <w:rPr>
          <w:rStyle w:val="a4"/>
          <w:rFonts w:ascii="Times New Roman;Times;serif" w:hAnsi="Times New Roman;Times;serif"/>
          <w:b w:val="0"/>
          <w:color w:val="000000"/>
          <w:sz w:val="24"/>
        </w:rPr>
        <w:t>Э.Б.Темиркаяевой</w:t>
      </w:r>
      <w:proofErr w:type="spellEnd"/>
      <w:r>
        <w:rPr>
          <w:rStyle w:val="a4"/>
          <w:rFonts w:ascii="Times New Roman;Times;serif" w:hAnsi="Times New Roman;Times;serif"/>
          <w:b w:val="0"/>
          <w:color w:val="000000"/>
          <w:sz w:val="24"/>
        </w:rPr>
        <w:t xml:space="preserve"> или классному руководителю.</w:t>
      </w:r>
    </w:p>
    <w:p w:rsidR="004032BA" w:rsidRDefault="006E1FB9">
      <w:pPr>
        <w:pStyle w:val="a7"/>
      </w:pPr>
      <w:r>
        <w:rPr>
          <w:rFonts w:ascii="Times New Roman;Times;serif" w:hAnsi="Times New Roman;Times;serif"/>
          <w:color w:val="000000"/>
          <w:sz w:val="24"/>
        </w:rPr>
        <w:t xml:space="preserve">Возможные Социальные сети, в которых могут «сидеть» дети -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Вконтакте</w:t>
      </w:r>
      <w:proofErr w:type="spellEnd"/>
      <w:r>
        <w:rPr>
          <w:rFonts w:ascii="Times New Roman;Times;serif" w:hAnsi="Times New Roman;Times;serif"/>
          <w:color w:val="000000"/>
          <w:sz w:val="24"/>
        </w:rPr>
        <w:t xml:space="preserve">, Одноклассники,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Facebook</w:t>
      </w:r>
      <w:proofErr w:type="spellEnd"/>
      <w:r>
        <w:rPr>
          <w:rFonts w:ascii="Times New Roman;Times;serif" w:hAnsi="Times New Roman;Times;serif"/>
          <w:color w:val="000000"/>
          <w:sz w:val="24"/>
        </w:rPr>
        <w:t xml:space="preserve">,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Фотострана</w:t>
      </w:r>
      <w:proofErr w:type="spellEnd"/>
      <w:r>
        <w:rPr>
          <w:rFonts w:ascii="Times New Roman;Times;serif" w:hAnsi="Times New Roman;Times;serif"/>
          <w:color w:val="000000"/>
          <w:sz w:val="24"/>
        </w:rPr>
        <w:t xml:space="preserve">,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MySpace</w:t>
      </w:r>
      <w:proofErr w:type="spellEnd"/>
      <w:r>
        <w:rPr>
          <w:rFonts w:ascii="Times New Roman;Times;serif" w:hAnsi="Times New Roman;Times;serif"/>
          <w:color w:val="000000"/>
          <w:sz w:val="24"/>
        </w:rPr>
        <w:t xml:space="preserve">,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Instagram</w:t>
      </w:r>
      <w:proofErr w:type="spellEnd"/>
      <w:r>
        <w:rPr>
          <w:rFonts w:ascii="Times New Roman;Times;serif" w:hAnsi="Times New Roman;Times;serif"/>
          <w:color w:val="000000"/>
          <w:sz w:val="24"/>
        </w:rPr>
        <w:t>, </w:t>
      </w:r>
      <w:proofErr w:type="spellStart"/>
      <w:r>
        <w:fldChar w:fldCharType="begin"/>
      </w:r>
      <w:r>
        <w:instrText xml:space="preserve"> HYPERLINK "https://twitter.com/?lang=uk" \h </w:instrText>
      </w:r>
      <w:r>
        <w:fldChar w:fldCharType="separate"/>
      </w:r>
      <w:r>
        <w:rPr>
          <w:rStyle w:val="-"/>
          <w:rFonts w:ascii="Times New Roman;Times;serif" w:hAnsi="Times New Roman;Times;serif"/>
          <w:color w:val="0069A9"/>
          <w:sz w:val="24"/>
          <w:u w:val="none"/>
        </w:rPr>
        <w:t>Twitter</w:t>
      </w:r>
      <w:proofErr w:type="spellEnd"/>
      <w:r>
        <w:rPr>
          <w:rStyle w:val="-"/>
          <w:rFonts w:ascii="Times New Roman;Times;serif" w:hAnsi="Times New Roman;Times;serif"/>
          <w:color w:val="0069A9"/>
          <w:sz w:val="24"/>
          <w:u w:val="none"/>
        </w:rPr>
        <w:fldChar w:fldCharType="end"/>
      </w:r>
      <w:r>
        <w:rPr>
          <w:rFonts w:ascii="Times New Roman;Times;serif" w:hAnsi="Times New Roman;Times;serif"/>
          <w:color w:val="000000"/>
          <w:sz w:val="24"/>
        </w:rPr>
        <w:t xml:space="preserve"> , «Мой Мир» на почтовом сайте mail.ru, а также переписываться в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мессенджерах</w:t>
      </w:r>
      <w:proofErr w:type="spellEnd"/>
      <w:r>
        <w:rPr>
          <w:rFonts w:ascii="Times New Roman;Times;serif" w:hAnsi="Times New Roman;Times;serif"/>
          <w:color w:val="000000"/>
          <w:sz w:val="24"/>
        </w:rPr>
        <w:t xml:space="preserve"> -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WhatsApp</w:t>
      </w:r>
      <w:proofErr w:type="spellEnd"/>
      <w:r>
        <w:rPr>
          <w:rFonts w:ascii="Times New Roman;Times;serif" w:hAnsi="Times New Roman;Times;serif"/>
          <w:color w:val="000000"/>
          <w:sz w:val="24"/>
        </w:rPr>
        <w:t xml:space="preserve">,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Viber</w:t>
      </w:r>
      <w:proofErr w:type="spellEnd"/>
      <w:r>
        <w:rPr>
          <w:rFonts w:ascii="Times New Roman;Times;serif" w:hAnsi="Times New Roman;Times;serif"/>
          <w:color w:val="000000"/>
          <w:sz w:val="24"/>
        </w:rPr>
        <w:t xml:space="preserve">,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FacebookMessenger</w:t>
      </w:r>
      <w:proofErr w:type="spellEnd"/>
      <w:r>
        <w:rPr>
          <w:rFonts w:ascii="Times New Roman;Times;serif" w:hAnsi="Times New Roman;Times;serif"/>
          <w:color w:val="000000"/>
          <w:sz w:val="24"/>
        </w:rPr>
        <w:t>, </w:t>
      </w:r>
      <w:proofErr w:type="spellStart"/>
      <w:r>
        <w:fldChar w:fldCharType="begin"/>
      </w:r>
      <w:r>
        <w:instrText xml:space="preserve"> HYPERLINK "http://www.voipoffice.ru/tags/SKYPE/" \h </w:instrText>
      </w:r>
      <w:r>
        <w:fldChar w:fldCharType="separate"/>
      </w:r>
      <w:r>
        <w:rPr>
          <w:rStyle w:val="-"/>
          <w:rFonts w:ascii="Times New Roman;Times;serif" w:hAnsi="Times New Roman;Times;serif"/>
          <w:color w:val="0069A9"/>
          <w:sz w:val="24"/>
          <w:u w:val="none"/>
        </w:rPr>
        <w:t>Skype</w:t>
      </w:r>
      <w:proofErr w:type="spellEnd"/>
      <w:r>
        <w:rPr>
          <w:rStyle w:val="-"/>
          <w:rFonts w:ascii="Times New Roman;Times;serif" w:hAnsi="Times New Roman;Times;serif"/>
          <w:color w:val="0069A9"/>
          <w:sz w:val="24"/>
          <w:u w:val="none"/>
        </w:rPr>
        <w:fldChar w:fldCharType="end"/>
      </w:r>
      <w:r>
        <w:rPr>
          <w:rFonts w:ascii="Times New Roman;Times;serif" w:hAnsi="Times New Roman;Times;serif"/>
          <w:color w:val="000000"/>
          <w:sz w:val="24"/>
        </w:rPr>
        <w:t>, </w:t>
      </w:r>
      <w:hyperlink r:id="rId8">
        <w:r>
          <w:rPr>
            <w:rStyle w:val="-"/>
            <w:rFonts w:ascii="Times New Roman;Times;serif" w:hAnsi="Times New Roman;Times;serif"/>
            <w:color w:val="0069A9"/>
            <w:sz w:val="24"/>
            <w:u w:val="none"/>
          </w:rPr>
          <w:t>ICQ</w:t>
        </w:r>
      </w:hyperlink>
      <w:r>
        <w:rPr>
          <w:rFonts w:ascii="Times New Roman;Times;serif" w:hAnsi="Times New Roman;Times;serif"/>
          <w:color w:val="000000"/>
          <w:sz w:val="24"/>
        </w:rPr>
        <w:t>, </w:t>
      </w:r>
      <w:proofErr w:type="spellStart"/>
      <w:r>
        <w:fldChar w:fldCharType="begin"/>
      </w:r>
      <w:r>
        <w:instrText xml:space="preserve"> HYPERLINK "http://www.webmeetings.ru/tags/GOOGLE_HANGOUTS/" \h </w:instrText>
      </w:r>
      <w:r>
        <w:fldChar w:fldCharType="separate"/>
      </w:r>
      <w:r>
        <w:rPr>
          <w:rStyle w:val="-"/>
          <w:rFonts w:ascii="Times New Roman;Times;serif" w:hAnsi="Times New Roman;Times;serif"/>
          <w:color w:val="0069A9"/>
          <w:sz w:val="24"/>
          <w:u w:val="none"/>
        </w:rPr>
        <w:t>GoogleHangouts</w:t>
      </w:r>
      <w:proofErr w:type="spellEnd"/>
      <w:r>
        <w:rPr>
          <w:rStyle w:val="-"/>
          <w:rFonts w:ascii="Times New Roman;Times;serif" w:hAnsi="Times New Roman;Times;serif"/>
          <w:color w:val="0069A9"/>
          <w:sz w:val="24"/>
          <w:u w:val="none"/>
        </w:rPr>
        <w:fldChar w:fldCharType="end"/>
      </w:r>
      <w:r>
        <w:rPr>
          <w:rFonts w:ascii="Times New Roman;Times;serif" w:hAnsi="Times New Roman;Times;serif"/>
          <w:color w:val="000000"/>
          <w:sz w:val="24"/>
        </w:rPr>
        <w:t>, </w:t>
      </w:r>
      <w:proofErr w:type="spellStart"/>
      <w:r>
        <w:fldChar w:fldCharType="begin"/>
      </w:r>
      <w:r>
        <w:instrText xml:space="preserve"> HYPERLINK "http://www.voipoffice.ru/out.php?url=http://www.telegram.org/" \h </w:instrText>
      </w:r>
      <w:r>
        <w:fldChar w:fldCharType="separate"/>
      </w:r>
      <w:r>
        <w:rPr>
          <w:rStyle w:val="-"/>
          <w:rFonts w:ascii="Times New Roman;Times;serif" w:hAnsi="Times New Roman;Times;serif"/>
          <w:color w:val="0069A9"/>
          <w:sz w:val="24"/>
          <w:u w:val="none"/>
        </w:rPr>
        <w:t>Telegram</w:t>
      </w:r>
      <w:proofErr w:type="spellEnd"/>
      <w:r>
        <w:rPr>
          <w:rStyle w:val="-"/>
          <w:rFonts w:ascii="Times New Roman;Times;serif" w:hAnsi="Times New Roman;Times;serif"/>
          <w:color w:val="0069A9"/>
          <w:sz w:val="24"/>
          <w:u w:val="none"/>
        </w:rPr>
        <w:fldChar w:fldCharType="end"/>
      </w:r>
      <w:r>
        <w:rPr>
          <w:rFonts w:ascii="Times New Roman;Times;serif" w:hAnsi="Times New Roman;Times;serif"/>
          <w:color w:val="000000"/>
          <w:sz w:val="24"/>
        </w:rPr>
        <w:t xml:space="preserve">, </w:t>
      </w:r>
      <w:proofErr w:type="spellStart"/>
      <w:r>
        <w:rPr>
          <w:rFonts w:ascii="Times New Roman;Times;serif" w:hAnsi="Times New Roman;Times;serif"/>
          <w:color w:val="000000"/>
          <w:sz w:val="24"/>
        </w:rPr>
        <w:t>Snapchat</w:t>
      </w:r>
      <w:proofErr w:type="spellEnd"/>
      <w:r>
        <w:rPr>
          <w:rFonts w:ascii="Times New Roman;Times;serif" w:hAnsi="Times New Roman;Times;serif"/>
          <w:color w:val="000000"/>
          <w:sz w:val="24"/>
        </w:rPr>
        <w:t>.</w:t>
      </w:r>
    </w:p>
    <w:p w:rsidR="004032BA" w:rsidRDefault="006E1FB9">
      <w:pPr>
        <w:pStyle w:val="a7"/>
      </w:pPr>
      <w:r>
        <w:rPr>
          <w:rStyle w:val="a4"/>
          <w:rFonts w:ascii="Times New Roman;Times;serif" w:hAnsi="Times New Roman;Times;serif"/>
          <w:b w:val="0"/>
          <w:color w:val="000000"/>
          <w:sz w:val="30"/>
        </w:rPr>
        <w:t>К информации, запрещенной для</w:t>
      </w:r>
      <w:r>
        <w:rPr>
          <w:rStyle w:val="a4"/>
          <w:rFonts w:ascii="Times New Roman;Times;serif" w:hAnsi="Times New Roman;Times;serif"/>
          <w:b w:val="0"/>
          <w:color w:val="000000"/>
          <w:sz w:val="30"/>
        </w:rPr>
        <w:t xml:space="preserve"> распространения среди детей, относится информация:</w:t>
      </w:r>
    </w:p>
    <w:p w:rsidR="004032BA" w:rsidRDefault="006E1FB9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proofErr w:type="gramStart"/>
      <w:r>
        <w:rPr>
          <w:rFonts w:ascii="Times New Roman;Times;serif" w:hAnsi="Times New Roman;Times;serif"/>
          <w:color w:val="000000"/>
          <w:sz w:val="24"/>
        </w:rPr>
        <w:t>побуждающая</w:t>
      </w:r>
      <w:proofErr w:type="gramEnd"/>
      <w:r>
        <w:rPr>
          <w:rFonts w:ascii="Times New Roman;Times;serif" w:hAnsi="Times New Roman;Times;serif"/>
          <w:color w:val="000000"/>
          <w:sz w:val="24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4032BA" w:rsidRDefault="006E1FB9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proofErr w:type="gramStart"/>
      <w:r>
        <w:rPr>
          <w:rFonts w:ascii="Times New Roman;Times;serif" w:hAnsi="Times New Roman;Times;serif"/>
          <w:color w:val="000000"/>
          <w:sz w:val="24"/>
        </w:rPr>
        <w:t>способная</w:t>
      </w:r>
      <w:proofErr w:type="gramEnd"/>
      <w:r>
        <w:rPr>
          <w:rFonts w:ascii="Times New Roman;Times;serif" w:hAnsi="Times New Roman;Times;serif"/>
          <w:color w:val="000000"/>
          <w:sz w:val="24"/>
        </w:rPr>
        <w:t xml:space="preserve"> вызвать у детей желание употребить наркоти</w:t>
      </w:r>
      <w:r>
        <w:rPr>
          <w:rFonts w:ascii="Times New Roman;Times;serif" w:hAnsi="Times New Roman;Times;serif"/>
          <w:color w:val="000000"/>
          <w:sz w:val="24"/>
        </w:rPr>
        <w:t>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</w:t>
      </w:r>
      <w:r>
        <w:rPr>
          <w:rFonts w:ascii="Times New Roman;Times;serif" w:hAnsi="Times New Roman;Times;serif"/>
          <w:color w:val="000000"/>
          <w:sz w:val="24"/>
        </w:rPr>
        <w:t>йничеством;</w:t>
      </w:r>
    </w:p>
    <w:p w:rsidR="004032BA" w:rsidRDefault="006E1FB9">
      <w:pPr>
        <w:pStyle w:val="a7"/>
        <w:numPr>
          <w:ilvl w:val="0"/>
          <w:numId w:val="2"/>
        </w:numPr>
        <w:tabs>
          <w:tab w:val="left" w:pos="0"/>
        </w:tabs>
        <w:spacing w:after="0"/>
      </w:pPr>
      <w:r>
        <w:rPr>
          <w:rFonts w:ascii="Times New Roman;Times;serif" w:hAnsi="Times New Roman;Times;serif"/>
          <w:color w:val="000000"/>
          <w:sz w:val="24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 (</w:t>
      </w:r>
      <w:hyperlink r:id="rId9">
        <w:r>
          <w:rPr>
            <w:rStyle w:val="-"/>
            <w:rFonts w:ascii="Times New Roman;Times;serif" w:hAnsi="Times New Roman;Times;serif"/>
            <w:color w:val="0069A9"/>
            <w:sz w:val="24"/>
            <w:u w:val="none"/>
          </w:rPr>
          <w:t>http://www.consultant.ru/document/cons_doc_LAW_108808/</w:t>
        </w:r>
      </w:hyperlink>
      <w:proofErr w:type="gramStart"/>
      <w:r>
        <w:rPr>
          <w:rFonts w:ascii="Times New Roman;Times;serif" w:hAnsi="Times New Roman;Times;serif"/>
          <w:color w:val="000000"/>
          <w:sz w:val="24"/>
        </w:rPr>
        <w:t> )</w:t>
      </w:r>
      <w:proofErr w:type="gramEnd"/>
      <w:r>
        <w:rPr>
          <w:rFonts w:ascii="Times New Roman;Times;serif" w:hAnsi="Times New Roman;Times;serif"/>
          <w:color w:val="000000"/>
          <w:sz w:val="24"/>
        </w:rPr>
        <w:t>;</w:t>
      </w:r>
    </w:p>
    <w:p w:rsidR="004032BA" w:rsidRDefault="006E1FB9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>отрицающая семейные ценности и формирующая неуважение к родителям и (или) другим членам семьи;</w:t>
      </w:r>
    </w:p>
    <w:p w:rsidR="004032BA" w:rsidRDefault="006E1FB9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proofErr w:type="gramStart"/>
      <w:r>
        <w:rPr>
          <w:rFonts w:ascii="Times New Roman;Times;serif" w:hAnsi="Times New Roman;Times;serif"/>
          <w:color w:val="000000"/>
          <w:sz w:val="24"/>
        </w:rPr>
        <w:t>оправдывающая</w:t>
      </w:r>
      <w:proofErr w:type="gramEnd"/>
      <w:r>
        <w:rPr>
          <w:rFonts w:ascii="Times New Roman;Times;serif" w:hAnsi="Times New Roman;Times;serif"/>
          <w:color w:val="000000"/>
          <w:sz w:val="24"/>
        </w:rPr>
        <w:t xml:space="preserve"> противоправное поведение;</w:t>
      </w:r>
    </w:p>
    <w:p w:rsidR="004032BA" w:rsidRDefault="006E1FB9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proofErr w:type="gramStart"/>
      <w:r>
        <w:rPr>
          <w:rFonts w:ascii="Times New Roman;Times;serif" w:hAnsi="Times New Roman;Times;serif"/>
          <w:color w:val="000000"/>
          <w:sz w:val="24"/>
        </w:rPr>
        <w:t>содержащая нецензурную брань;</w:t>
      </w:r>
      <w:proofErr w:type="gramEnd"/>
    </w:p>
    <w:p w:rsidR="004032BA" w:rsidRDefault="006E1FB9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proofErr w:type="gramStart"/>
      <w:r>
        <w:rPr>
          <w:rFonts w:ascii="Times New Roman;Times;serif" w:hAnsi="Times New Roman;Times;serif"/>
          <w:color w:val="000000"/>
          <w:sz w:val="24"/>
        </w:rPr>
        <w:t>содержащая</w:t>
      </w:r>
      <w:proofErr w:type="gramEnd"/>
      <w:r>
        <w:rPr>
          <w:rFonts w:ascii="Times New Roman;Times;serif" w:hAnsi="Times New Roman;Times;serif"/>
          <w:color w:val="000000"/>
          <w:sz w:val="24"/>
        </w:rPr>
        <w:t xml:space="preserve"> информацию порнографического характера;</w:t>
      </w:r>
    </w:p>
    <w:p w:rsidR="004032BA" w:rsidRDefault="006E1FB9">
      <w:pPr>
        <w:pStyle w:val="a7"/>
        <w:numPr>
          <w:ilvl w:val="0"/>
          <w:numId w:val="2"/>
        </w:numPr>
        <w:tabs>
          <w:tab w:val="left" w:pos="0"/>
        </w:tabs>
        <w:spacing w:after="0"/>
        <w:rPr>
          <w:rFonts w:ascii="Times New Roman;Times;serif" w:hAnsi="Times New Roman;Times;serif"/>
          <w:color w:val="000000"/>
          <w:sz w:val="24"/>
        </w:rPr>
      </w:pPr>
      <w:proofErr w:type="gramStart"/>
      <w:r>
        <w:rPr>
          <w:rFonts w:ascii="Times New Roman;Times;serif" w:hAnsi="Times New Roman;Times;serif"/>
          <w:color w:val="000000"/>
          <w:sz w:val="24"/>
        </w:rPr>
        <w:t>побуждающая</w:t>
      </w:r>
      <w:proofErr w:type="gramEnd"/>
      <w:r>
        <w:rPr>
          <w:rFonts w:ascii="Times New Roman;Times;serif" w:hAnsi="Times New Roman;Times;serif"/>
          <w:color w:val="000000"/>
          <w:sz w:val="24"/>
        </w:rPr>
        <w:t xml:space="preserve"> детей вступить в различные секты;</w:t>
      </w:r>
    </w:p>
    <w:p w:rsidR="004032BA" w:rsidRDefault="006E1FB9">
      <w:pPr>
        <w:pStyle w:val="a7"/>
        <w:numPr>
          <w:ilvl w:val="0"/>
          <w:numId w:val="2"/>
        </w:numPr>
        <w:tabs>
          <w:tab w:val="left" w:pos="0"/>
        </w:tabs>
        <w:rPr>
          <w:rFonts w:ascii="Times New Roman;Times;serif" w:hAnsi="Times New Roman;Times;serif"/>
          <w:color w:val="000000"/>
          <w:sz w:val="24"/>
        </w:rPr>
      </w:pPr>
      <w:r>
        <w:rPr>
          <w:rFonts w:ascii="Times New Roman;Times;serif" w:hAnsi="Times New Roman;Times;serif"/>
          <w:color w:val="000000"/>
          <w:sz w:val="24"/>
        </w:rPr>
        <w:t xml:space="preserve">различные </w:t>
      </w:r>
      <w:proofErr w:type="gramStart"/>
      <w:r>
        <w:rPr>
          <w:rFonts w:ascii="Times New Roman;Times;serif" w:hAnsi="Times New Roman;Times;serif"/>
          <w:color w:val="000000"/>
          <w:sz w:val="24"/>
        </w:rPr>
        <w:t>интернет-магазины</w:t>
      </w:r>
      <w:proofErr w:type="gramEnd"/>
      <w:r>
        <w:rPr>
          <w:rFonts w:ascii="Times New Roman;Times;serif" w:hAnsi="Times New Roman;Times;serif"/>
          <w:color w:val="000000"/>
          <w:sz w:val="24"/>
        </w:rPr>
        <w:t>.</w:t>
      </w:r>
    </w:p>
    <w:p w:rsidR="004032BA" w:rsidRDefault="006E1FB9">
      <w:pPr>
        <w:pStyle w:val="a7"/>
      </w:pPr>
      <w:proofErr w:type="gramStart"/>
      <w:r>
        <w:rPr>
          <w:rStyle w:val="a4"/>
          <w:rFonts w:ascii="Times New Roman;Times;serif" w:hAnsi="Times New Roman;Times;serif"/>
          <w:b w:val="0"/>
          <w:color w:val="000000"/>
          <w:sz w:val="27"/>
        </w:rPr>
        <w:t>Давайте вместе защитим</w:t>
      </w:r>
      <w:proofErr w:type="gramEnd"/>
      <w:r>
        <w:rPr>
          <w:rStyle w:val="a4"/>
          <w:rFonts w:ascii="Times New Roman;Times;serif" w:hAnsi="Times New Roman;Times;serif"/>
          <w:b w:val="0"/>
          <w:color w:val="000000"/>
          <w:sz w:val="27"/>
        </w:rPr>
        <w:t xml:space="preserve"> наших детей!</w:t>
      </w:r>
    </w:p>
    <w:p w:rsidR="004032BA" w:rsidRDefault="004032BA">
      <w:pPr>
        <w:pStyle w:val="2"/>
      </w:pPr>
    </w:p>
    <w:p w:rsidR="004032BA" w:rsidRDefault="006E1FB9">
      <w:pPr>
        <w:pStyle w:val="a7"/>
        <w:rPr>
          <w:color w:val="000000"/>
        </w:rPr>
      </w:pPr>
      <w:r>
        <w:rPr>
          <w:color w:val="000000"/>
        </w:rPr>
        <w:t> </w:t>
      </w:r>
    </w:p>
    <w:p w:rsidR="004032BA" w:rsidRDefault="004032BA"/>
    <w:sectPr w:rsidR="004032B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4D14"/>
    <w:multiLevelType w:val="multilevel"/>
    <w:tmpl w:val="6CC89E56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52E678EE"/>
    <w:multiLevelType w:val="multilevel"/>
    <w:tmpl w:val="04661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7678AA"/>
    <w:multiLevelType w:val="multilevel"/>
    <w:tmpl w:val="B3847D0C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BA"/>
    <w:rsid w:val="004032BA"/>
    <w:rsid w:val="006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нумерации"/>
    <w:qFormat/>
  </w:style>
  <w:style w:type="character" w:customStyle="1" w:styleId="ListLabel1">
    <w:name w:val="ListLabel 1"/>
    <w:qFormat/>
    <w:rPr>
      <w:rFonts w:ascii="Times New Roman;Times;serif" w:hAnsi="Times New Roman;Times;serif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300DBE"/>
    <w:pPr>
      <w:ind w:left="720"/>
      <w:contextualSpacing/>
    </w:p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2"/>
    <w:uiPriority w:val="59"/>
    <w:rsid w:val="00300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нумерации"/>
    <w:qFormat/>
  </w:style>
  <w:style w:type="character" w:customStyle="1" w:styleId="ListLabel1">
    <w:name w:val="ListLabel 1"/>
    <w:qFormat/>
    <w:rPr>
      <w:rFonts w:ascii="Times New Roman;Times;serif" w:hAnsi="Times New Roman;Times;serif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300DBE"/>
    <w:pPr>
      <w:ind w:left="720"/>
      <w:contextualSpacing/>
    </w:p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2"/>
    <w:uiPriority w:val="59"/>
    <w:rsid w:val="00300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poffice.ru/tags/analogi_ICQ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ais.rkn.gov.ru/feedba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hotlin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8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1</cp:lastModifiedBy>
  <cp:revision>8</cp:revision>
  <dcterms:created xsi:type="dcterms:W3CDTF">2021-10-04T09:51:00Z</dcterms:created>
  <dcterms:modified xsi:type="dcterms:W3CDTF">2022-09-22T08:24:00Z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